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3E" w:rsidRDefault="005D2F3E">
      <w:pPr>
        <w:pStyle w:val="BodyText"/>
        <w:rPr>
          <w:sz w:val="20"/>
        </w:rPr>
      </w:pPr>
    </w:p>
    <w:p w:rsidR="005D2F3E" w:rsidRDefault="00031328">
      <w:pPr>
        <w:pStyle w:val="Heading2"/>
        <w:ind w:left="3480"/>
      </w:pPr>
      <w:r>
        <w:t>CONTRACT FOR DEED</w:t>
      </w:r>
    </w:p>
    <w:p w:rsidR="005D2F3E" w:rsidRDefault="005D2F3E">
      <w:pPr>
        <w:pStyle w:val="BodyText"/>
        <w:spacing w:before="3"/>
        <w:rPr>
          <w:b/>
          <w:sz w:val="35"/>
        </w:rPr>
      </w:pPr>
    </w:p>
    <w:p w:rsidR="005D2F3E" w:rsidRDefault="00031328">
      <w:pPr>
        <w:pStyle w:val="BodyText"/>
        <w:spacing w:line="592" w:lineRule="auto"/>
        <w:ind w:left="120" w:right="511"/>
      </w:pPr>
      <w:r>
        <w:t>THIS CONTRACT FOR DEED (this "Agreement") dated this 16th day of September, 2017 BETWEEN:</w:t>
      </w:r>
    </w:p>
    <w:p w:rsidR="005D2F3E" w:rsidRDefault="005D2F3E">
      <w:pPr>
        <w:pStyle w:val="BodyText"/>
        <w:spacing w:before="10"/>
        <w:rPr>
          <w:sz w:val="21"/>
        </w:rPr>
      </w:pPr>
    </w:p>
    <w:p w:rsidR="005D2F3E" w:rsidRDefault="00031328">
      <w:pPr>
        <w:pStyle w:val="BodyText"/>
        <w:tabs>
          <w:tab w:val="left" w:pos="3704"/>
          <w:tab w:val="left" w:pos="8824"/>
        </w:tabs>
        <w:spacing w:before="90"/>
        <w:ind w:left="650"/>
      </w:pPr>
      <w:r>
        <w:rPr>
          <w:u w:val="single"/>
        </w:rPr>
        <w:t xml:space="preserve"> </w:t>
      </w:r>
      <w:r>
        <w:rPr>
          <w:u w:val="single"/>
        </w:rPr>
        <w:tab/>
      </w:r>
      <w:proofErr w:type="gramStart"/>
      <w:r>
        <w:t>of</w:t>
      </w:r>
      <w:proofErr w:type="gramEnd"/>
      <w:r>
        <w:t xml:space="preserve"> </w:t>
      </w:r>
      <w:r>
        <w:rPr>
          <w:u w:val="single"/>
        </w:rPr>
        <w:t xml:space="preserve"> </w:t>
      </w:r>
      <w:r>
        <w:rPr>
          <w:u w:val="single"/>
        </w:rPr>
        <w:tab/>
      </w:r>
    </w:p>
    <w:p w:rsidR="005D2F3E" w:rsidRDefault="005D2F3E">
      <w:pPr>
        <w:pStyle w:val="BodyText"/>
        <w:spacing w:before="5"/>
        <w:rPr>
          <w:sz w:val="27"/>
        </w:rPr>
      </w:pPr>
    </w:p>
    <w:p w:rsidR="005D2F3E" w:rsidRDefault="00031328">
      <w:pPr>
        <w:pStyle w:val="BodyText"/>
        <w:spacing w:before="90"/>
        <w:ind w:left="3862" w:right="3920"/>
        <w:jc w:val="center"/>
      </w:pPr>
      <w:r>
        <w:t>(</w:t>
      </w:r>
      <w:proofErr w:type="gramStart"/>
      <w:r>
        <w:t>the</w:t>
      </w:r>
      <w:proofErr w:type="gramEnd"/>
      <w:r>
        <w:t xml:space="preserve"> "Seller")</w:t>
      </w:r>
    </w:p>
    <w:p w:rsidR="005D2F3E" w:rsidRDefault="005D2F3E">
      <w:pPr>
        <w:pStyle w:val="BodyText"/>
        <w:spacing w:before="5"/>
        <w:rPr>
          <w:sz w:val="27"/>
        </w:rPr>
      </w:pPr>
    </w:p>
    <w:p w:rsidR="005D2F3E" w:rsidRDefault="00031328">
      <w:pPr>
        <w:pStyle w:val="BodyText"/>
        <w:spacing w:before="90"/>
        <w:ind w:right="117"/>
        <w:jc w:val="right"/>
      </w:pPr>
      <w:r>
        <w:t>OF THE FIRST PART</w:t>
      </w:r>
    </w:p>
    <w:p w:rsidR="005D2F3E" w:rsidRDefault="005D2F3E">
      <w:pPr>
        <w:pStyle w:val="BodyText"/>
        <w:spacing w:before="5"/>
        <w:rPr>
          <w:sz w:val="27"/>
        </w:rPr>
      </w:pPr>
    </w:p>
    <w:p w:rsidR="005D2F3E" w:rsidRDefault="00031328">
      <w:pPr>
        <w:pStyle w:val="BodyText"/>
        <w:spacing w:before="90"/>
        <w:ind w:left="3863" w:right="3863"/>
        <w:jc w:val="center"/>
      </w:pPr>
      <w:r>
        <w:t>AND</w:t>
      </w:r>
    </w:p>
    <w:p w:rsidR="005D2F3E" w:rsidRDefault="005D2F3E">
      <w:pPr>
        <w:pStyle w:val="BodyText"/>
        <w:rPr>
          <w:sz w:val="20"/>
        </w:rPr>
      </w:pPr>
    </w:p>
    <w:p w:rsidR="005D2F3E" w:rsidRDefault="005D2F3E">
      <w:pPr>
        <w:pStyle w:val="BodyText"/>
        <w:rPr>
          <w:sz w:val="20"/>
        </w:rPr>
      </w:pPr>
    </w:p>
    <w:p w:rsidR="005D2F3E" w:rsidRDefault="005D2F3E">
      <w:pPr>
        <w:pStyle w:val="BodyText"/>
        <w:spacing w:before="1"/>
        <w:rPr>
          <w:sz w:val="17"/>
        </w:rPr>
      </w:pPr>
    </w:p>
    <w:p w:rsidR="005D2F3E" w:rsidRDefault="00031328">
      <w:pPr>
        <w:pStyle w:val="BodyText"/>
        <w:tabs>
          <w:tab w:val="left" w:pos="3704"/>
          <w:tab w:val="left" w:pos="8824"/>
        </w:tabs>
        <w:spacing w:before="90"/>
        <w:ind w:left="650"/>
      </w:pPr>
      <w:r>
        <w:rPr>
          <w:u w:val="single"/>
        </w:rPr>
        <w:t xml:space="preserve"> </w:t>
      </w:r>
      <w:r>
        <w:rPr>
          <w:u w:val="single"/>
        </w:rPr>
        <w:tab/>
      </w:r>
      <w:proofErr w:type="gramStart"/>
      <w:r>
        <w:t>of</w:t>
      </w:r>
      <w:proofErr w:type="gramEnd"/>
      <w:r>
        <w:t xml:space="preserve"> </w:t>
      </w:r>
      <w:r>
        <w:rPr>
          <w:u w:val="single"/>
        </w:rPr>
        <w:t xml:space="preserve"> </w:t>
      </w:r>
      <w:r>
        <w:rPr>
          <w:u w:val="single"/>
        </w:rPr>
        <w:tab/>
      </w:r>
    </w:p>
    <w:p w:rsidR="005D2F3E" w:rsidRDefault="005D2F3E">
      <w:pPr>
        <w:pStyle w:val="BodyText"/>
        <w:spacing w:before="5"/>
        <w:rPr>
          <w:sz w:val="27"/>
        </w:rPr>
      </w:pPr>
    </w:p>
    <w:p w:rsidR="005D2F3E" w:rsidRDefault="00031328">
      <w:pPr>
        <w:pStyle w:val="BodyText"/>
        <w:spacing w:before="90"/>
        <w:ind w:left="3863" w:right="3920"/>
        <w:jc w:val="center"/>
      </w:pPr>
      <w:r>
        <w:t>(</w:t>
      </w:r>
      <w:proofErr w:type="gramStart"/>
      <w:r>
        <w:t>the</w:t>
      </w:r>
      <w:proofErr w:type="gramEnd"/>
      <w:r>
        <w:t xml:space="preserve"> "Purchaser")</w:t>
      </w:r>
    </w:p>
    <w:p w:rsidR="005D2F3E" w:rsidRDefault="005D2F3E">
      <w:pPr>
        <w:pStyle w:val="BodyText"/>
        <w:spacing w:before="5"/>
        <w:rPr>
          <w:sz w:val="27"/>
        </w:rPr>
      </w:pPr>
    </w:p>
    <w:p w:rsidR="005D2F3E" w:rsidRDefault="00031328">
      <w:pPr>
        <w:pStyle w:val="BodyText"/>
        <w:spacing w:before="90"/>
        <w:ind w:left="6833"/>
      </w:pPr>
      <w:r>
        <w:t>OF THE SECOND PART</w:t>
      </w:r>
    </w:p>
    <w:p w:rsidR="005D2F3E" w:rsidRDefault="005D2F3E">
      <w:pPr>
        <w:pStyle w:val="BodyText"/>
        <w:spacing w:before="3"/>
        <w:rPr>
          <w:sz w:val="35"/>
        </w:rPr>
      </w:pPr>
    </w:p>
    <w:p w:rsidR="005D2F3E" w:rsidRDefault="00031328">
      <w:pPr>
        <w:pStyle w:val="BodyText"/>
        <w:spacing w:line="295" w:lineRule="auto"/>
        <w:ind w:left="119" w:right="150"/>
      </w:pPr>
      <w:r>
        <w:t>IN CONSIDERATION OF the covenants and agreements contained in this Agreement and other good and valuable consideration, the receipt of which is hereby acknowledged, the parties to this Agreement agree as follows:</w:t>
      </w:r>
    </w:p>
    <w:p w:rsidR="005D2F3E" w:rsidRDefault="005D2F3E">
      <w:pPr>
        <w:pStyle w:val="BodyText"/>
        <w:spacing w:before="1"/>
        <w:rPr>
          <w:sz w:val="28"/>
        </w:rPr>
      </w:pPr>
    </w:p>
    <w:p w:rsidR="005D2F3E" w:rsidRDefault="00031328">
      <w:pPr>
        <w:pStyle w:val="Heading1"/>
        <w:ind w:left="119"/>
      </w:pPr>
      <w:r>
        <w:t>Sale of Property</w:t>
      </w:r>
    </w:p>
    <w:p w:rsidR="005D2F3E" w:rsidRDefault="00031328">
      <w:pPr>
        <w:pStyle w:val="ListParagraph"/>
        <w:numPr>
          <w:ilvl w:val="0"/>
          <w:numId w:val="6"/>
        </w:numPr>
        <w:tabs>
          <w:tab w:val="left" w:pos="719"/>
          <w:tab w:val="left" w:pos="720"/>
        </w:tabs>
        <w:rPr>
          <w:sz w:val="24"/>
        </w:rPr>
      </w:pPr>
      <w:r>
        <w:rPr>
          <w:sz w:val="24"/>
        </w:rPr>
        <w:t>On the 16th day of Septem</w:t>
      </w:r>
      <w:r>
        <w:rPr>
          <w:sz w:val="24"/>
        </w:rPr>
        <w:t>ber, 2017, the Seller, for and in consideration of the sum of</w:t>
      </w:r>
    </w:p>
    <w:p w:rsidR="005D2F3E" w:rsidRDefault="00031328">
      <w:pPr>
        <w:pStyle w:val="BodyText"/>
        <w:spacing w:before="65" w:line="295" w:lineRule="auto"/>
        <w:ind w:left="719" w:right="217"/>
      </w:pPr>
      <w:r>
        <w:t>$</w:t>
      </w:r>
      <w:proofErr w:type="gramStart"/>
      <w:r>
        <w:t>0.00,</w:t>
      </w:r>
      <w:proofErr w:type="gramEnd"/>
      <w:r>
        <w:t xml:space="preserve"> does hereby convey and grant with warranty covenants to the Purchaser, all of the following lands and property, together with all improvements located on the property:</w:t>
      </w:r>
    </w:p>
    <w:p w:rsidR="005D2F3E" w:rsidRDefault="00031328">
      <w:pPr>
        <w:pStyle w:val="BodyText"/>
        <w:rPr>
          <w:sz w:val="20"/>
        </w:rPr>
      </w:pPr>
      <w:r>
        <w:pict>
          <v:line id="_x0000_s1047" style="position:absolute;z-index:251647488;mso-wrap-distance-left:0;mso-wrap-distance-right:0;mso-position-horizontal-relative:page" from="105pt,13.7pt" to="459pt,13.7pt" strokeweight=".48pt">
            <w10:wrap type="topAndBottom" anchorx="page"/>
          </v:line>
        </w:pict>
      </w:r>
      <w:r>
        <w:pict>
          <v:line id="_x0000_s1046" style="position:absolute;z-index:251648512;mso-wrap-distance-left:0;mso-wrap-distance-right:0;mso-position-horizontal-relative:page" from="105pt,30.75pt" to="459pt,30.75pt" strokeweight=".48pt">
            <w10:wrap type="topAndBottom" anchorx="page"/>
          </v:line>
        </w:pict>
      </w:r>
      <w:r>
        <w:pict>
          <v:line id="_x0000_s1045" style="position:absolute;z-index:251649536;mso-wrap-distance-left:0;mso-wrap-distance-right:0;mso-position-horizontal-relative:page" from="105pt,47.8pt" to="459pt,47.8pt" strokeweight=".48pt">
            <w10:wrap type="topAndBottom" anchorx="page"/>
          </v:line>
        </w:pict>
      </w:r>
    </w:p>
    <w:p w:rsidR="005D2F3E" w:rsidRDefault="005D2F3E">
      <w:pPr>
        <w:pStyle w:val="BodyText"/>
        <w:spacing w:before="9"/>
        <w:rPr>
          <w:sz w:val="22"/>
        </w:rPr>
      </w:pPr>
    </w:p>
    <w:p w:rsidR="005D2F3E" w:rsidRDefault="005D2F3E">
      <w:pPr>
        <w:pStyle w:val="BodyText"/>
        <w:spacing w:before="9"/>
        <w:rPr>
          <w:sz w:val="22"/>
        </w:rPr>
      </w:pPr>
    </w:p>
    <w:p w:rsidR="005D2F3E" w:rsidRDefault="005D2F3E">
      <w:pPr>
        <w:sectPr w:rsidR="005D2F3E">
          <w:footerReference w:type="default" r:id="rId8"/>
          <w:type w:val="continuous"/>
          <w:pgSz w:w="12240" w:h="15840"/>
          <w:pgMar w:top="1500" w:right="1380" w:bottom="1860" w:left="1380" w:header="720" w:footer="1678" w:gutter="0"/>
          <w:pgNumType w:start="1"/>
          <w:cols w:space="720"/>
        </w:sectPr>
      </w:pPr>
    </w:p>
    <w:p w:rsidR="005D2F3E" w:rsidRDefault="005D2F3E">
      <w:pPr>
        <w:pStyle w:val="BodyText"/>
        <w:rPr>
          <w:sz w:val="20"/>
        </w:rPr>
      </w:pPr>
    </w:p>
    <w:p w:rsidR="005D2F3E" w:rsidRDefault="005D2F3E">
      <w:pPr>
        <w:pStyle w:val="BodyText"/>
        <w:spacing w:before="3"/>
        <w:rPr>
          <w:sz w:val="13"/>
        </w:rPr>
      </w:pPr>
    </w:p>
    <w:p w:rsidR="005D2F3E" w:rsidRDefault="00031328">
      <w:pPr>
        <w:pStyle w:val="BodyText"/>
        <w:spacing w:line="20" w:lineRule="exact"/>
        <w:ind w:left="715"/>
        <w:rPr>
          <w:sz w:val="2"/>
        </w:rPr>
      </w:pPr>
      <w:r>
        <w:rPr>
          <w:spacing w:val="5"/>
          <w:sz w:val="2"/>
        </w:rPr>
        <w:t xml:space="preserve"> </w:t>
      </w:r>
      <w:r>
        <w:rPr>
          <w:spacing w:val="5"/>
          <w:sz w:val="2"/>
        </w:rPr>
      </w:r>
      <w:r>
        <w:rPr>
          <w:spacing w:val="5"/>
          <w:sz w:val="2"/>
        </w:rPr>
        <w:pict>
          <v:group id="_x0000_s1043" style="width:354pt;height:.5pt;mso-position-horizontal-relative:char;mso-position-vertical-relative:line" coordsize="7080,10">
            <v:line id="_x0000_s1044" style="position:absolute" from="0,5" to="7080,5" strokeweight=".48pt"/>
            <w10:wrap type="none"/>
            <w10:anchorlock/>
          </v:group>
        </w:pict>
      </w:r>
    </w:p>
    <w:p w:rsidR="005D2F3E" w:rsidRDefault="00031328">
      <w:pPr>
        <w:pStyle w:val="BodyText"/>
        <w:spacing w:before="5"/>
      </w:pPr>
      <w:r>
        <w:pict>
          <v:line id="_x0000_s1042" style="position:absolute;z-index:251650560;mso-wrap-distance-left:0;mso-wrap-distance-right:0;mso-position-horizontal-relative:page" from="105pt,16.3pt" to="459pt,16.3pt" strokeweight=".48pt">
            <w10:wrap type="topAndBottom" anchorx="page"/>
          </v:line>
        </w:pict>
      </w:r>
      <w:r>
        <w:pict>
          <v:line id="_x0000_s1041" style="position:absolute;z-index:251651584;mso-wrap-distance-left:0;mso-wrap-distance-right:0;mso-position-horizontal-relative:page" from="105pt,33.35pt" to="459pt,33.35pt" strokeweight=".48pt">
            <w10:wrap type="topAndBottom" anchorx="page"/>
          </v:line>
        </w:pict>
      </w:r>
      <w:r>
        <w:pict>
          <v:line id="_x0000_s1040" style="position:absolute;z-index:251652608;mso-wrap-distance-left:0;mso-wrap-distance-right:0;mso-position-horizontal-relative:page" from="105pt,50.35pt" to="459pt,50.35pt" strokeweight=".48pt">
            <w10:wrap type="topAndBottom" anchorx="page"/>
          </v:line>
        </w:pict>
      </w:r>
      <w:r>
        <w:pict>
          <v:line id="_x0000_s1039" style="position:absolute;z-index:251653632;mso-wrap-distance-left:0;mso-wrap-distance-right:0;mso-position-horizontal-relative:page" from="105pt,67.4pt" to="459pt,67.4pt" strokeweight=".48pt">
            <w10:wrap type="topAndBottom" anchorx="page"/>
          </v:line>
        </w:pict>
      </w:r>
      <w:r>
        <w:pict>
          <v:line id="_x0000_s1038" style="position:absolute;z-index:251654656;mso-wrap-distance-left:0;mso-wrap-distance-right:0;mso-position-horizontal-relative:page" from="105pt,84.45pt" to="459pt,84.45pt" strokeweight=".48pt">
            <w10:wrap type="topAndBottom" anchorx="page"/>
          </v:line>
        </w:pict>
      </w:r>
      <w:r>
        <w:pict>
          <v:line id="_x0000_s1037" style="position:absolute;z-index:251655680;mso-wrap-distance-left:0;mso-wrap-distance-right:0;mso-position-horizontal-relative:page" from="105pt,101.5pt" to="459pt,101.5pt" strokeweight=".48pt">
            <w10:wrap type="topAndBottom" anchorx="page"/>
          </v:line>
        </w:pict>
      </w:r>
    </w:p>
    <w:p w:rsidR="005D2F3E" w:rsidRDefault="005D2F3E">
      <w:pPr>
        <w:pStyle w:val="BodyText"/>
        <w:spacing w:before="9"/>
        <w:rPr>
          <w:sz w:val="22"/>
        </w:rPr>
      </w:pPr>
    </w:p>
    <w:p w:rsidR="005D2F3E" w:rsidRDefault="005D2F3E">
      <w:pPr>
        <w:pStyle w:val="BodyText"/>
        <w:spacing w:before="9"/>
        <w:rPr>
          <w:sz w:val="22"/>
        </w:rPr>
      </w:pPr>
    </w:p>
    <w:p w:rsidR="005D2F3E" w:rsidRDefault="005D2F3E">
      <w:pPr>
        <w:pStyle w:val="BodyText"/>
        <w:spacing w:before="9"/>
        <w:rPr>
          <w:sz w:val="22"/>
        </w:rPr>
      </w:pPr>
    </w:p>
    <w:p w:rsidR="005D2F3E" w:rsidRDefault="005D2F3E">
      <w:pPr>
        <w:pStyle w:val="BodyText"/>
        <w:spacing w:before="9"/>
        <w:rPr>
          <w:sz w:val="22"/>
        </w:rPr>
      </w:pPr>
    </w:p>
    <w:p w:rsidR="005D2F3E" w:rsidRDefault="005D2F3E">
      <w:pPr>
        <w:pStyle w:val="BodyText"/>
        <w:spacing w:before="9"/>
        <w:rPr>
          <w:sz w:val="22"/>
        </w:rPr>
      </w:pPr>
    </w:p>
    <w:p w:rsidR="005D2F3E" w:rsidRDefault="00031328">
      <w:pPr>
        <w:pStyle w:val="BodyText"/>
        <w:spacing w:before="35"/>
        <w:ind w:left="780"/>
      </w:pPr>
      <w:r>
        <w:t>(the "Premises").</w:t>
      </w:r>
    </w:p>
    <w:p w:rsidR="005D2F3E" w:rsidRDefault="005D2F3E">
      <w:pPr>
        <w:pStyle w:val="BodyText"/>
        <w:rPr>
          <w:sz w:val="26"/>
        </w:rPr>
      </w:pPr>
    </w:p>
    <w:p w:rsidR="005D2F3E" w:rsidRDefault="00031328">
      <w:pPr>
        <w:pStyle w:val="Heading1"/>
        <w:spacing w:before="204"/>
      </w:pPr>
      <w:r>
        <w:t>Purchase Price</w:t>
      </w:r>
    </w:p>
    <w:p w:rsidR="005D2F3E" w:rsidRDefault="00031328">
      <w:pPr>
        <w:pStyle w:val="ListParagraph"/>
        <w:numPr>
          <w:ilvl w:val="0"/>
          <w:numId w:val="6"/>
        </w:numPr>
        <w:tabs>
          <w:tab w:val="left" w:pos="719"/>
          <w:tab w:val="left" w:pos="720"/>
          <w:tab w:val="left" w:pos="7680"/>
        </w:tabs>
        <w:spacing w:before="178" w:line="295" w:lineRule="auto"/>
        <w:ind w:right="151"/>
        <w:rPr>
          <w:sz w:val="24"/>
        </w:rPr>
      </w:pPr>
      <w:r>
        <w:rPr>
          <w:sz w:val="24"/>
        </w:rPr>
        <w:t>The purchase price (the "Purchase Price"</w:t>
      </w:r>
      <w:r>
        <w:rPr>
          <w:sz w:val="24"/>
        </w:rPr>
        <w:t>) of the Premises is $0.00. The Purchaser agrees to pay $0.00 upon execution of this Agreement and the balance of the Purchase Price being payable in monthly installments of $0.00, due on the</w:t>
      </w:r>
      <w:r>
        <w:rPr>
          <w:sz w:val="24"/>
          <w:u w:val="single"/>
        </w:rPr>
        <w:t xml:space="preserve"> </w:t>
      </w:r>
      <w:r>
        <w:rPr>
          <w:sz w:val="24"/>
          <w:u w:val="single"/>
        </w:rPr>
        <w:tab/>
      </w:r>
      <w:r>
        <w:rPr>
          <w:sz w:val="24"/>
        </w:rPr>
        <w:t>of each month, beginning on September 16, 2017 until the Purcha</w:t>
      </w:r>
      <w:r>
        <w:rPr>
          <w:sz w:val="24"/>
        </w:rPr>
        <w:t>se Price is paid in full.</w:t>
      </w:r>
    </w:p>
    <w:p w:rsidR="005D2F3E" w:rsidRDefault="005D2F3E">
      <w:pPr>
        <w:pStyle w:val="BodyText"/>
        <w:spacing w:before="6"/>
        <w:rPr>
          <w:sz w:val="38"/>
        </w:rPr>
      </w:pPr>
    </w:p>
    <w:p w:rsidR="005D2F3E" w:rsidRDefault="00031328">
      <w:pPr>
        <w:pStyle w:val="Heading1"/>
        <w:spacing w:before="1"/>
      </w:pPr>
      <w:r>
        <w:t>Interest Charges</w:t>
      </w:r>
    </w:p>
    <w:p w:rsidR="005D2F3E" w:rsidRDefault="00031328">
      <w:pPr>
        <w:pStyle w:val="ListParagraph"/>
        <w:numPr>
          <w:ilvl w:val="0"/>
          <w:numId w:val="6"/>
        </w:numPr>
        <w:tabs>
          <w:tab w:val="left" w:pos="719"/>
          <w:tab w:val="left" w:pos="720"/>
        </w:tabs>
        <w:spacing w:line="295" w:lineRule="auto"/>
        <w:ind w:right="353"/>
        <w:rPr>
          <w:sz w:val="24"/>
        </w:rPr>
      </w:pPr>
      <w:r>
        <w:rPr>
          <w:sz w:val="24"/>
        </w:rPr>
        <w:t>Interest of 0% per year will be computed monthly and deducted from the monthly payments. The balance of the monthly payment will be applied to the principal amount of the Purchase Price outstanding.</w:t>
      </w:r>
    </w:p>
    <w:p w:rsidR="005D2F3E" w:rsidRDefault="005D2F3E">
      <w:pPr>
        <w:pStyle w:val="BodyText"/>
        <w:spacing w:before="5"/>
        <w:rPr>
          <w:sz w:val="38"/>
        </w:rPr>
      </w:pPr>
    </w:p>
    <w:p w:rsidR="005D2F3E" w:rsidRDefault="00031328">
      <w:pPr>
        <w:pStyle w:val="Heading1"/>
      </w:pPr>
      <w:r>
        <w:t>Property Tax</w:t>
      </w:r>
      <w:r>
        <w:t>es and Assessments</w:t>
      </w:r>
    </w:p>
    <w:p w:rsidR="005D2F3E" w:rsidRDefault="00031328">
      <w:pPr>
        <w:pStyle w:val="ListParagraph"/>
        <w:numPr>
          <w:ilvl w:val="0"/>
          <w:numId w:val="6"/>
        </w:numPr>
        <w:tabs>
          <w:tab w:val="left" w:pos="719"/>
          <w:tab w:val="left" w:pos="720"/>
        </w:tabs>
        <w:spacing w:before="178" w:line="295" w:lineRule="auto"/>
        <w:ind w:right="466"/>
        <w:rPr>
          <w:sz w:val="24"/>
        </w:rPr>
      </w:pPr>
      <w:r>
        <w:rPr>
          <w:sz w:val="24"/>
        </w:rPr>
        <w:t>For the duration of this Agreement, the Purchaser will be responsible for all taxes, and assessments levied against the Premises.</w:t>
      </w:r>
    </w:p>
    <w:p w:rsidR="005D2F3E" w:rsidRDefault="005D2F3E">
      <w:pPr>
        <w:pStyle w:val="BodyText"/>
        <w:spacing w:before="3"/>
        <w:rPr>
          <w:sz w:val="38"/>
        </w:rPr>
      </w:pPr>
    </w:p>
    <w:p w:rsidR="005D2F3E" w:rsidRDefault="00031328">
      <w:pPr>
        <w:pStyle w:val="Heading1"/>
        <w:spacing w:before="1"/>
      </w:pPr>
      <w:r>
        <w:t>Insurance</w:t>
      </w:r>
    </w:p>
    <w:p w:rsidR="005D2F3E" w:rsidRDefault="00031328">
      <w:pPr>
        <w:pStyle w:val="ListParagraph"/>
        <w:numPr>
          <w:ilvl w:val="0"/>
          <w:numId w:val="6"/>
        </w:numPr>
        <w:tabs>
          <w:tab w:val="left" w:pos="720"/>
        </w:tabs>
        <w:spacing w:line="295" w:lineRule="auto"/>
        <w:ind w:right="366"/>
        <w:jc w:val="both"/>
        <w:rPr>
          <w:sz w:val="24"/>
        </w:rPr>
      </w:pPr>
      <w:r>
        <w:rPr>
          <w:sz w:val="24"/>
        </w:rPr>
        <w:t xml:space="preserve">The Purchaser is not responsible for insuring the Seller's contents and furnishings in or about </w:t>
      </w:r>
      <w:r>
        <w:rPr>
          <w:sz w:val="24"/>
        </w:rPr>
        <w:t>the Premises against either damage or loss and the Purchaser assumes no liability for any such damage or loss.</w:t>
      </w:r>
    </w:p>
    <w:p w:rsidR="005D2F3E" w:rsidRDefault="00031328">
      <w:pPr>
        <w:pStyle w:val="ListParagraph"/>
        <w:numPr>
          <w:ilvl w:val="0"/>
          <w:numId w:val="6"/>
        </w:numPr>
        <w:tabs>
          <w:tab w:val="left" w:pos="719"/>
          <w:tab w:val="left" w:pos="720"/>
        </w:tabs>
        <w:spacing w:before="124" w:line="295" w:lineRule="auto"/>
        <w:ind w:right="140"/>
        <w:rPr>
          <w:sz w:val="24"/>
        </w:rPr>
      </w:pPr>
      <w:r>
        <w:rPr>
          <w:sz w:val="24"/>
        </w:rPr>
        <w:t>The Purchaser is hereby advised and understands that the personal property of the Purchaser is not insured by the Seller for either damage or los</w:t>
      </w:r>
      <w:r>
        <w:rPr>
          <w:sz w:val="24"/>
        </w:rPr>
        <w:t>s, and the Seller assumes no responsibility for any such damage or loss. The Purchaser is advised that, if insurance</w:t>
      </w:r>
    </w:p>
    <w:p w:rsidR="005D2F3E" w:rsidRDefault="005D2F3E">
      <w:pPr>
        <w:spacing w:line="295" w:lineRule="auto"/>
        <w:rPr>
          <w:sz w:val="24"/>
        </w:rPr>
        <w:sectPr w:rsidR="005D2F3E">
          <w:pgSz w:w="12240" w:h="15840"/>
          <w:pgMar w:top="1500" w:right="1380" w:bottom="1860" w:left="1380" w:header="0" w:footer="1678" w:gutter="0"/>
          <w:cols w:space="720"/>
        </w:sectPr>
      </w:pPr>
    </w:p>
    <w:p w:rsidR="005D2F3E" w:rsidRDefault="00031328">
      <w:pPr>
        <w:pStyle w:val="BodyText"/>
        <w:spacing w:before="116" w:line="295" w:lineRule="auto"/>
        <w:ind w:left="720" w:right="399"/>
      </w:pPr>
      <w:r>
        <w:lastRenderedPageBreak/>
        <w:t xml:space="preserve">coverage is desired by the Purchaser, the Purchaser should inquire with the Purchaser's insurance agent regarding a personal </w:t>
      </w:r>
      <w:r>
        <w:t>contents policy of insurance.</w:t>
      </w:r>
    </w:p>
    <w:p w:rsidR="005D2F3E" w:rsidRDefault="00031328">
      <w:pPr>
        <w:pStyle w:val="ListParagraph"/>
        <w:numPr>
          <w:ilvl w:val="0"/>
          <w:numId w:val="6"/>
        </w:numPr>
        <w:tabs>
          <w:tab w:val="left" w:pos="719"/>
          <w:tab w:val="left" w:pos="720"/>
        </w:tabs>
        <w:spacing w:before="123" w:line="295" w:lineRule="auto"/>
        <w:ind w:right="160"/>
        <w:rPr>
          <w:sz w:val="24"/>
        </w:rPr>
      </w:pPr>
      <w:r>
        <w:rPr>
          <w:sz w:val="24"/>
        </w:rPr>
        <w:t>The Purchaser is hereby advised and understands that the Premises is not insured by the Seller for either damage or loss to the structure, mechanical or improvements to the Premises, and the Seller assumes no responsibility for any such damage or loss. The</w:t>
      </w:r>
      <w:r>
        <w:rPr>
          <w:sz w:val="24"/>
        </w:rPr>
        <w:t xml:space="preserve"> Purchaser is advised that insurance coverage is required by the Seller, and the Purchaser should inquire with the Purchaser's insurance agent regarding a policy of insurance for the Premises and provide a copy of such policy to the Seller once it is in pl</w:t>
      </w:r>
      <w:r>
        <w:rPr>
          <w:sz w:val="24"/>
        </w:rPr>
        <w:t>ace. Failure to insure the Premises is a violation of this Agreement and may result in the termination of the Agreement.</w:t>
      </w:r>
    </w:p>
    <w:p w:rsidR="005D2F3E" w:rsidRDefault="00031328">
      <w:pPr>
        <w:pStyle w:val="ListParagraph"/>
        <w:numPr>
          <w:ilvl w:val="0"/>
          <w:numId w:val="6"/>
        </w:numPr>
        <w:tabs>
          <w:tab w:val="left" w:pos="720"/>
        </w:tabs>
        <w:spacing w:before="131" w:line="295" w:lineRule="auto"/>
        <w:ind w:right="367"/>
        <w:jc w:val="both"/>
        <w:rPr>
          <w:sz w:val="24"/>
        </w:rPr>
      </w:pPr>
      <w:r>
        <w:rPr>
          <w:sz w:val="24"/>
        </w:rPr>
        <w:t xml:space="preserve">The Purchaser is responsible for maintaining liability insurance on the Premises for the benefit of both the Purchaser and the Seller, </w:t>
      </w:r>
      <w:r>
        <w:rPr>
          <w:sz w:val="24"/>
        </w:rPr>
        <w:t>and the Purchaser assumes liability for any damage or loss arising from the liability of either the Purchaser or the Seller.</w:t>
      </w:r>
    </w:p>
    <w:p w:rsidR="005D2F3E" w:rsidRDefault="00031328">
      <w:pPr>
        <w:pStyle w:val="ListParagraph"/>
        <w:numPr>
          <w:ilvl w:val="0"/>
          <w:numId w:val="6"/>
        </w:numPr>
        <w:tabs>
          <w:tab w:val="left" w:pos="719"/>
          <w:tab w:val="left" w:pos="720"/>
        </w:tabs>
        <w:spacing w:before="124" w:line="295" w:lineRule="auto"/>
        <w:ind w:right="740"/>
        <w:rPr>
          <w:sz w:val="24"/>
        </w:rPr>
      </w:pPr>
      <w:r>
        <w:rPr>
          <w:sz w:val="24"/>
        </w:rPr>
        <w:t>For any required insurance of the Purchaser stipulated in this contract, the proof of insurance will be furnished to the Seller upo</w:t>
      </w:r>
      <w:r>
        <w:rPr>
          <w:sz w:val="24"/>
        </w:rPr>
        <w:t>n renewal of such insurance within two weeks of renewal.</w:t>
      </w:r>
    </w:p>
    <w:p w:rsidR="005D2F3E" w:rsidRDefault="005D2F3E">
      <w:pPr>
        <w:pStyle w:val="BodyText"/>
        <w:spacing w:before="5"/>
        <w:rPr>
          <w:sz w:val="38"/>
        </w:rPr>
      </w:pPr>
    </w:p>
    <w:p w:rsidR="005D2F3E" w:rsidRDefault="00031328">
      <w:pPr>
        <w:pStyle w:val="Heading1"/>
      </w:pPr>
      <w:r>
        <w:t>Purchaser's Default</w:t>
      </w:r>
    </w:p>
    <w:p w:rsidR="005D2F3E" w:rsidRDefault="00031328">
      <w:pPr>
        <w:pStyle w:val="ListParagraph"/>
        <w:numPr>
          <w:ilvl w:val="0"/>
          <w:numId w:val="6"/>
        </w:numPr>
        <w:tabs>
          <w:tab w:val="left" w:pos="719"/>
          <w:tab w:val="left" w:pos="720"/>
        </w:tabs>
        <w:spacing w:before="178" w:line="295" w:lineRule="auto"/>
        <w:ind w:right="140"/>
        <w:rPr>
          <w:sz w:val="24"/>
        </w:rPr>
      </w:pPr>
      <w:r>
        <w:rPr>
          <w:sz w:val="24"/>
        </w:rPr>
        <w:t xml:space="preserve">In the event of the Purchaser's failure to perform any covenant or condition contained in this Agreement, the Seller will give the Purchaser a notice of default. The notice will </w:t>
      </w:r>
      <w:r>
        <w:rPr>
          <w:sz w:val="24"/>
        </w:rPr>
        <w:t>give the Purchaser 14 days from the date the notice is received to remedy the default. If the Purchaser fails to remedy the default within 14 days, then the entire balance of the Purchase Price, including interest payable, will become due immediately after</w:t>
      </w:r>
      <w:r>
        <w:rPr>
          <w:sz w:val="24"/>
        </w:rPr>
        <w:t xml:space="preserve"> the fourteen (14) day period to remedy the default expires (the "Notice Period"). Failure to pay the full amount of the Purchase Price owing will result in the termination of this Agreement at the end of the Notice Period.</w:t>
      </w:r>
    </w:p>
    <w:p w:rsidR="005D2F3E" w:rsidRDefault="00031328">
      <w:pPr>
        <w:pStyle w:val="ListParagraph"/>
        <w:numPr>
          <w:ilvl w:val="0"/>
          <w:numId w:val="6"/>
        </w:numPr>
        <w:tabs>
          <w:tab w:val="left" w:pos="719"/>
          <w:tab w:val="left" w:pos="720"/>
        </w:tabs>
        <w:spacing w:before="130" w:line="295" w:lineRule="auto"/>
        <w:ind w:right="174"/>
        <w:rPr>
          <w:sz w:val="24"/>
        </w:rPr>
      </w:pPr>
      <w:r>
        <w:rPr>
          <w:sz w:val="24"/>
        </w:rPr>
        <w:t>The Purchaser and the Seller agr</w:t>
      </w:r>
      <w:r>
        <w:rPr>
          <w:sz w:val="24"/>
        </w:rPr>
        <w:t xml:space="preserve">ee that in the event that the Purchaser fails to remedy a default and this Agreement is terminated, the Purchaser will vacate the Premises within 0 days of the Agreement terminating. The Purchaser and the Seller further agree that failure of the Purchaser </w:t>
      </w:r>
      <w:r>
        <w:rPr>
          <w:sz w:val="24"/>
        </w:rPr>
        <w:t>to vacate within that period gives the Seller a right to maintain an action to obtain vacant possession of the Premises.</w:t>
      </w:r>
    </w:p>
    <w:p w:rsidR="005D2F3E" w:rsidRDefault="00031328">
      <w:pPr>
        <w:pStyle w:val="ListParagraph"/>
        <w:numPr>
          <w:ilvl w:val="0"/>
          <w:numId w:val="6"/>
        </w:numPr>
        <w:tabs>
          <w:tab w:val="left" w:pos="719"/>
          <w:tab w:val="left" w:pos="720"/>
        </w:tabs>
        <w:spacing w:before="127"/>
        <w:rPr>
          <w:sz w:val="24"/>
        </w:rPr>
      </w:pPr>
      <w:r>
        <w:rPr>
          <w:sz w:val="24"/>
        </w:rPr>
        <w:t>In the event of default and termination of this Agreement by the Purchaser, the Purchaser</w:t>
      </w:r>
    </w:p>
    <w:p w:rsidR="005D2F3E" w:rsidRDefault="005D2F3E">
      <w:pPr>
        <w:rPr>
          <w:sz w:val="24"/>
        </w:rPr>
        <w:sectPr w:rsidR="005D2F3E">
          <w:pgSz w:w="12240" w:h="15840"/>
          <w:pgMar w:top="1500" w:right="1380" w:bottom="1860" w:left="1380" w:header="0" w:footer="1678" w:gutter="0"/>
          <w:cols w:space="720"/>
        </w:sectPr>
      </w:pPr>
    </w:p>
    <w:p w:rsidR="005D2F3E" w:rsidRDefault="00031328">
      <w:pPr>
        <w:pStyle w:val="BodyText"/>
        <w:spacing w:before="116" w:line="295" w:lineRule="auto"/>
        <w:ind w:left="720" w:right="268"/>
      </w:pPr>
      <w:r>
        <w:lastRenderedPageBreak/>
        <w:t>forfeits any and all payments m</w:t>
      </w:r>
      <w:r>
        <w:t>ade under the terms of this Agreement, including but not limited to all payments made towards the Purchase Price, and any and all taxes, assessments, or insurance premiums paid by the Purchaser, as liquidated damages for breach of this Agreement.</w:t>
      </w:r>
    </w:p>
    <w:p w:rsidR="005D2F3E" w:rsidRDefault="00031328">
      <w:pPr>
        <w:pStyle w:val="ListParagraph"/>
        <w:numPr>
          <w:ilvl w:val="0"/>
          <w:numId w:val="6"/>
        </w:numPr>
        <w:tabs>
          <w:tab w:val="left" w:pos="719"/>
          <w:tab w:val="left" w:pos="720"/>
        </w:tabs>
        <w:spacing w:before="126" w:line="295" w:lineRule="auto"/>
        <w:ind w:right="954"/>
        <w:rPr>
          <w:sz w:val="24"/>
        </w:rPr>
      </w:pPr>
      <w:r>
        <w:rPr>
          <w:sz w:val="24"/>
        </w:rPr>
        <w:t>The Selle</w:t>
      </w:r>
      <w:r>
        <w:rPr>
          <w:sz w:val="24"/>
        </w:rPr>
        <w:t>r reserves the right to recover damages resulting from the willful acts or negligence of the Purchaser.</w:t>
      </w:r>
    </w:p>
    <w:p w:rsidR="005D2F3E" w:rsidRDefault="005D2F3E">
      <w:pPr>
        <w:pStyle w:val="BodyText"/>
        <w:spacing w:before="4"/>
        <w:rPr>
          <w:sz w:val="38"/>
        </w:rPr>
      </w:pPr>
    </w:p>
    <w:p w:rsidR="005D2F3E" w:rsidRDefault="00031328">
      <w:pPr>
        <w:pStyle w:val="Heading1"/>
      </w:pPr>
      <w:r>
        <w:t>Seller's Right to Reinstate Agreement After Default</w:t>
      </w:r>
    </w:p>
    <w:p w:rsidR="005D2F3E" w:rsidRDefault="00031328">
      <w:pPr>
        <w:pStyle w:val="ListParagraph"/>
        <w:numPr>
          <w:ilvl w:val="0"/>
          <w:numId w:val="6"/>
        </w:numPr>
        <w:tabs>
          <w:tab w:val="left" w:pos="719"/>
          <w:tab w:val="left" w:pos="720"/>
        </w:tabs>
        <w:spacing w:line="295" w:lineRule="auto"/>
        <w:ind w:right="330"/>
        <w:rPr>
          <w:sz w:val="24"/>
        </w:rPr>
      </w:pPr>
      <w:r>
        <w:rPr>
          <w:sz w:val="24"/>
        </w:rPr>
        <w:t>In the event of the Purchaser'</w:t>
      </w:r>
      <w:r>
        <w:rPr>
          <w:sz w:val="24"/>
        </w:rPr>
        <w:t>s default and the termination of this Agreement, the Seller, at his sole discretion, will have the right to reinstate this Agreement. In exercising his discretion, the Seller may require the Purchaser to:</w:t>
      </w:r>
    </w:p>
    <w:p w:rsidR="005D2F3E" w:rsidRDefault="005D2F3E">
      <w:pPr>
        <w:pStyle w:val="BodyText"/>
        <w:rPr>
          <w:sz w:val="30"/>
        </w:rPr>
      </w:pPr>
    </w:p>
    <w:p w:rsidR="005D2F3E" w:rsidRDefault="00031328">
      <w:pPr>
        <w:pStyle w:val="ListParagraph"/>
        <w:numPr>
          <w:ilvl w:val="1"/>
          <w:numId w:val="6"/>
        </w:numPr>
        <w:tabs>
          <w:tab w:val="left" w:pos="1067"/>
        </w:tabs>
        <w:spacing w:before="0" w:line="295" w:lineRule="auto"/>
        <w:ind w:right="513" w:firstLine="0"/>
        <w:rPr>
          <w:sz w:val="24"/>
        </w:rPr>
      </w:pPr>
      <w:r>
        <w:rPr>
          <w:sz w:val="24"/>
        </w:rPr>
        <w:t>pay all amounts due and owing under this Agreement</w:t>
      </w:r>
      <w:r>
        <w:rPr>
          <w:sz w:val="24"/>
        </w:rPr>
        <w:t xml:space="preserve"> had the Agreement not been terminated;</w:t>
      </w:r>
    </w:p>
    <w:p w:rsidR="005D2F3E" w:rsidRDefault="005D2F3E">
      <w:pPr>
        <w:pStyle w:val="BodyText"/>
        <w:spacing w:before="10"/>
        <w:rPr>
          <w:sz w:val="29"/>
        </w:rPr>
      </w:pPr>
    </w:p>
    <w:p w:rsidR="005D2F3E" w:rsidRDefault="00031328">
      <w:pPr>
        <w:pStyle w:val="ListParagraph"/>
        <w:numPr>
          <w:ilvl w:val="1"/>
          <w:numId w:val="6"/>
        </w:numPr>
        <w:tabs>
          <w:tab w:val="left" w:pos="1074"/>
        </w:tabs>
        <w:spacing w:before="0"/>
        <w:ind w:left="1073" w:hanging="353"/>
        <w:rPr>
          <w:sz w:val="24"/>
        </w:rPr>
      </w:pPr>
      <w:r>
        <w:rPr>
          <w:sz w:val="24"/>
        </w:rPr>
        <w:t>cure any defaults that have occurred; and</w:t>
      </w:r>
    </w:p>
    <w:p w:rsidR="005D2F3E" w:rsidRDefault="005D2F3E">
      <w:pPr>
        <w:pStyle w:val="BodyText"/>
        <w:spacing w:before="3"/>
        <w:rPr>
          <w:sz w:val="35"/>
        </w:rPr>
      </w:pPr>
    </w:p>
    <w:p w:rsidR="005D2F3E" w:rsidRDefault="00031328">
      <w:pPr>
        <w:pStyle w:val="ListParagraph"/>
        <w:numPr>
          <w:ilvl w:val="1"/>
          <w:numId w:val="6"/>
        </w:numPr>
        <w:tabs>
          <w:tab w:val="left" w:pos="1140"/>
        </w:tabs>
        <w:spacing w:before="0" w:line="295" w:lineRule="auto"/>
        <w:ind w:right="1286" w:firstLine="0"/>
        <w:rPr>
          <w:sz w:val="24"/>
        </w:rPr>
      </w:pPr>
      <w:r>
        <w:rPr>
          <w:sz w:val="24"/>
        </w:rPr>
        <w:t>pay all expenses incurred by the Seller in enforcing their rights under this Agreement.</w:t>
      </w:r>
    </w:p>
    <w:p w:rsidR="005D2F3E" w:rsidRDefault="00031328">
      <w:pPr>
        <w:pStyle w:val="ListParagraph"/>
        <w:numPr>
          <w:ilvl w:val="0"/>
          <w:numId w:val="6"/>
        </w:numPr>
        <w:tabs>
          <w:tab w:val="left" w:pos="719"/>
          <w:tab w:val="left" w:pos="720"/>
        </w:tabs>
        <w:spacing w:before="123" w:line="295" w:lineRule="auto"/>
        <w:ind w:right="307"/>
        <w:rPr>
          <w:sz w:val="24"/>
        </w:rPr>
      </w:pPr>
      <w:r>
        <w:rPr>
          <w:sz w:val="24"/>
        </w:rPr>
        <w:t>All payments made under the preceding provision must be made in a form acceptable to</w:t>
      </w:r>
      <w:r>
        <w:rPr>
          <w:sz w:val="24"/>
        </w:rPr>
        <w:t xml:space="preserve"> both parties.</w:t>
      </w:r>
    </w:p>
    <w:p w:rsidR="005D2F3E" w:rsidRDefault="005D2F3E">
      <w:pPr>
        <w:pStyle w:val="BodyText"/>
        <w:spacing w:before="4"/>
        <w:rPr>
          <w:sz w:val="38"/>
        </w:rPr>
      </w:pPr>
    </w:p>
    <w:p w:rsidR="005D2F3E" w:rsidRDefault="00031328">
      <w:pPr>
        <w:pStyle w:val="Heading1"/>
      </w:pPr>
      <w:r>
        <w:t>Assignment or Sale of the Premises</w:t>
      </w:r>
    </w:p>
    <w:p w:rsidR="005D2F3E" w:rsidRDefault="00031328">
      <w:pPr>
        <w:pStyle w:val="ListParagraph"/>
        <w:numPr>
          <w:ilvl w:val="0"/>
          <w:numId w:val="6"/>
        </w:numPr>
        <w:tabs>
          <w:tab w:val="left" w:pos="719"/>
          <w:tab w:val="left" w:pos="720"/>
        </w:tabs>
        <w:spacing w:line="295" w:lineRule="auto"/>
        <w:ind w:right="433"/>
        <w:rPr>
          <w:sz w:val="24"/>
        </w:rPr>
      </w:pPr>
      <w:r>
        <w:rPr>
          <w:sz w:val="24"/>
        </w:rPr>
        <w:t>The Purchaser may not sell, assign, transfer, convey, encumber, or otherwise deal with any interest in the Premises without the written consent of the Seller.</w:t>
      </w:r>
    </w:p>
    <w:p w:rsidR="005D2F3E" w:rsidRDefault="005D2F3E">
      <w:pPr>
        <w:pStyle w:val="BodyText"/>
        <w:spacing w:before="4"/>
        <w:rPr>
          <w:sz w:val="38"/>
        </w:rPr>
      </w:pPr>
    </w:p>
    <w:p w:rsidR="005D2F3E" w:rsidRDefault="00031328">
      <w:pPr>
        <w:pStyle w:val="Heading1"/>
      </w:pPr>
      <w:r>
        <w:t>Deed and Evidence of Title</w:t>
      </w:r>
    </w:p>
    <w:p w:rsidR="005D2F3E" w:rsidRDefault="00031328">
      <w:pPr>
        <w:pStyle w:val="ListParagraph"/>
        <w:numPr>
          <w:ilvl w:val="0"/>
          <w:numId w:val="6"/>
        </w:numPr>
        <w:tabs>
          <w:tab w:val="left" w:pos="719"/>
          <w:tab w:val="left" w:pos="720"/>
        </w:tabs>
        <w:spacing w:before="178" w:line="295" w:lineRule="auto"/>
        <w:ind w:right="399"/>
        <w:rPr>
          <w:sz w:val="24"/>
        </w:rPr>
      </w:pPr>
      <w:r>
        <w:rPr>
          <w:sz w:val="24"/>
        </w:rPr>
        <w:t xml:space="preserve">Upon payment of the full Purchase Price, including all taxes, assessments, interest, and other charges due to the Seller, the Seller agrees to deliver to the Purchaser, within a reasonable amount of time, a Warranty Deed to the Premises in the name of the </w:t>
      </w:r>
      <w:r>
        <w:rPr>
          <w:sz w:val="24"/>
        </w:rPr>
        <w:t>Purchaser, free and clear of all liens and encumbrances.</w:t>
      </w:r>
    </w:p>
    <w:p w:rsidR="005D2F3E" w:rsidRDefault="005D2F3E">
      <w:pPr>
        <w:spacing w:line="295" w:lineRule="auto"/>
        <w:rPr>
          <w:sz w:val="24"/>
        </w:rPr>
        <w:sectPr w:rsidR="005D2F3E">
          <w:pgSz w:w="12240" w:h="15840"/>
          <w:pgMar w:top="1500" w:right="1380" w:bottom="1860" w:left="1380" w:header="0" w:footer="1678" w:gutter="0"/>
          <w:cols w:space="720"/>
        </w:sectPr>
      </w:pPr>
    </w:p>
    <w:p w:rsidR="005D2F3E" w:rsidRDefault="00031328">
      <w:pPr>
        <w:pStyle w:val="Heading1"/>
        <w:spacing w:before="135"/>
      </w:pPr>
      <w:r>
        <w:lastRenderedPageBreak/>
        <w:t>Notices</w:t>
      </w:r>
    </w:p>
    <w:p w:rsidR="005D2F3E" w:rsidRDefault="00031328">
      <w:pPr>
        <w:pStyle w:val="ListParagraph"/>
        <w:numPr>
          <w:ilvl w:val="0"/>
          <w:numId w:val="6"/>
        </w:numPr>
        <w:tabs>
          <w:tab w:val="left" w:pos="719"/>
          <w:tab w:val="left" w:pos="720"/>
        </w:tabs>
        <w:spacing w:line="295" w:lineRule="auto"/>
        <w:ind w:right="400"/>
        <w:rPr>
          <w:sz w:val="24"/>
        </w:rPr>
      </w:pPr>
      <w:r>
        <w:rPr>
          <w:sz w:val="24"/>
        </w:rPr>
        <w:t>All notices required to be sent under this Agreement will be sent by pre-paid registered mail to:</w:t>
      </w:r>
    </w:p>
    <w:p w:rsidR="005D2F3E" w:rsidRDefault="005D2F3E">
      <w:pPr>
        <w:pStyle w:val="BodyText"/>
        <w:spacing w:before="10"/>
        <w:rPr>
          <w:sz w:val="29"/>
        </w:rPr>
      </w:pPr>
    </w:p>
    <w:p w:rsidR="005D2F3E" w:rsidRDefault="00031328">
      <w:pPr>
        <w:pStyle w:val="BodyText"/>
        <w:ind w:left="720"/>
      </w:pPr>
      <w:r>
        <w:t>If to the Purchaser:</w:t>
      </w:r>
    </w:p>
    <w:p w:rsidR="005D2F3E" w:rsidRDefault="005D2F3E">
      <w:pPr>
        <w:pStyle w:val="BodyText"/>
        <w:spacing w:before="5"/>
        <w:rPr>
          <w:sz w:val="27"/>
        </w:rPr>
      </w:pPr>
    </w:p>
    <w:p w:rsidR="005D2F3E" w:rsidRDefault="00031328">
      <w:pPr>
        <w:pStyle w:val="BodyText"/>
        <w:tabs>
          <w:tab w:val="left" w:pos="3774"/>
          <w:tab w:val="left" w:pos="8839"/>
        </w:tabs>
        <w:spacing w:before="90" w:line="592" w:lineRule="auto"/>
        <w:ind w:left="720" w:right="578"/>
      </w:pPr>
      <w:r>
        <w:rPr>
          <w:u w:val="single"/>
        </w:rPr>
        <w:t xml:space="preserve"> </w:t>
      </w:r>
      <w:r>
        <w:rPr>
          <w:u w:val="single"/>
        </w:rPr>
        <w:tab/>
      </w:r>
      <w:r>
        <w:t>of</w:t>
      </w:r>
      <w:r>
        <w:rPr>
          <w:u w:val="single"/>
        </w:rPr>
        <w:t xml:space="preserve"> </w:t>
      </w:r>
      <w:r>
        <w:rPr>
          <w:u w:val="single"/>
        </w:rPr>
        <w:tab/>
      </w:r>
      <w:r>
        <w:t>. If to the Seller:</w:t>
      </w:r>
    </w:p>
    <w:p w:rsidR="005D2F3E" w:rsidRDefault="00031328">
      <w:pPr>
        <w:pStyle w:val="BodyText"/>
        <w:tabs>
          <w:tab w:val="left" w:pos="3774"/>
          <w:tab w:val="left" w:pos="8839"/>
        </w:tabs>
        <w:ind w:left="720"/>
      </w:pPr>
      <w:r>
        <w:rPr>
          <w:u w:val="single"/>
        </w:rPr>
        <w:t xml:space="preserve"> </w:t>
      </w:r>
      <w:r>
        <w:rPr>
          <w:u w:val="single"/>
        </w:rPr>
        <w:tab/>
      </w:r>
      <w:r>
        <w:t>of</w:t>
      </w:r>
      <w:r>
        <w:rPr>
          <w:u w:val="single"/>
        </w:rPr>
        <w:t xml:space="preserve"> </w:t>
      </w:r>
      <w:r>
        <w:rPr>
          <w:u w:val="single"/>
        </w:rPr>
        <w:tab/>
      </w:r>
      <w:r>
        <w:t>.</w:t>
      </w:r>
    </w:p>
    <w:p w:rsidR="005D2F3E" w:rsidRDefault="005D2F3E">
      <w:pPr>
        <w:pStyle w:val="BodyText"/>
        <w:rPr>
          <w:sz w:val="26"/>
        </w:rPr>
      </w:pPr>
    </w:p>
    <w:p w:rsidR="005D2F3E" w:rsidRDefault="00031328">
      <w:pPr>
        <w:pStyle w:val="Heading1"/>
        <w:spacing w:before="204"/>
      </w:pPr>
      <w:r>
        <w:t>Charges for Late Paym</w:t>
      </w:r>
      <w:r>
        <w:t>ent</w:t>
      </w:r>
    </w:p>
    <w:p w:rsidR="005D2F3E" w:rsidRDefault="00031328">
      <w:pPr>
        <w:pStyle w:val="ListParagraph"/>
        <w:numPr>
          <w:ilvl w:val="0"/>
          <w:numId w:val="6"/>
        </w:numPr>
        <w:tabs>
          <w:tab w:val="left" w:pos="719"/>
          <w:tab w:val="left" w:pos="720"/>
        </w:tabs>
        <w:spacing w:before="178" w:line="295" w:lineRule="auto"/>
        <w:ind w:right="127"/>
        <w:rPr>
          <w:sz w:val="24"/>
        </w:rPr>
      </w:pPr>
      <w:r>
        <w:rPr>
          <w:sz w:val="24"/>
        </w:rPr>
        <w:t>In the event the Purchaser pays a monthly installment payment after it becomes due, there will be a late fee of $0.00 assessed to the Purchaser as a reasonable pre-estimate of the Seller's loss as a result of the late payment. Such fees will be deducte</w:t>
      </w:r>
      <w:r>
        <w:rPr>
          <w:sz w:val="24"/>
        </w:rPr>
        <w:t>d from any payment to the Seller before being applied against the monthly installment owing.</w:t>
      </w:r>
    </w:p>
    <w:p w:rsidR="005D2F3E" w:rsidRDefault="005D2F3E">
      <w:pPr>
        <w:pStyle w:val="BodyText"/>
        <w:spacing w:before="6"/>
        <w:rPr>
          <w:sz w:val="38"/>
        </w:rPr>
      </w:pPr>
    </w:p>
    <w:p w:rsidR="005D2F3E" w:rsidRDefault="00031328">
      <w:pPr>
        <w:pStyle w:val="Heading1"/>
      </w:pPr>
      <w:r>
        <w:t>Conveyance or Mortgage by Seller</w:t>
      </w:r>
    </w:p>
    <w:p w:rsidR="005D2F3E" w:rsidRDefault="00031328">
      <w:pPr>
        <w:pStyle w:val="ListParagraph"/>
        <w:numPr>
          <w:ilvl w:val="0"/>
          <w:numId w:val="6"/>
        </w:numPr>
        <w:tabs>
          <w:tab w:val="left" w:pos="719"/>
          <w:tab w:val="left" w:pos="720"/>
        </w:tabs>
        <w:spacing w:before="178" w:line="295" w:lineRule="auto"/>
        <w:ind w:right="120"/>
        <w:rPr>
          <w:sz w:val="24"/>
        </w:rPr>
      </w:pPr>
      <w:r>
        <w:rPr>
          <w:sz w:val="24"/>
        </w:rPr>
        <w:t>The Seller reserves the right to encumber the Premises with a mortgage. The Seller agrees to meet the obligations due under the mortgage and to provide proof of the same to the Purchaser upon the written demand of the Purchaser.</w:t>
      </w:r>
    </w:p>
    <w:p w:rsidR="005D2F3E" w:rsidRDefault="00031328">
      <w:pPr>
        <w:pStyle w:val="ListParagraph"/>
        <w:numPr>
          <w:ilvl w:val="0"/>
          <w:numId w:val="6"/>
        </w:numPr>
        <w:tabs>
          <w:tab w:val="left" w:pos="719"/>
          <w:tab w:val="left" w:pos="720"/>
        </w:tabs>
        <w:spacing w:before="124" w:line="295" w:lineRule="auto"/>
        <w:ind w:right="800"/>
        <w:rPr>
          <w:sz w:val="24"/>
        </w:rPr>
      </w:pPr>
      <w:r>
        <w:rPr>
          <w:sz w:val="24"/>
        </w:rPr>
        <w:t>The Seller reserves the rig</w:t>
      </w:r>
      <w:r>
        <w:rPr>
          <w:sz w:val="24"/>
        </w:rPr>
        <w:t>ht to convey their interest in the Premises, subject to this Agreement. Such conveyance will not be cause for termination of this Agreement.</w:t>
      </w:r>
    </w:p>
    <w:p w:rsidR="005D2F3E" w:rsidRDefault="005D2F3E">
      <w:pPr>
        <w:pStyle w:val="BodyText"/>
        <w:spacing w:before="3"/>
        <w:rPr>
          <w:sz w:val="38"/>
        </w:rPr>
      </w:pPr>
    </w:p>
    <w:p w:rsidR="005D2F3E" w:rsidRDefault="00031328">
      <w:pPr>
        <w:pStyle w:val="Heading1"/>
        <w:spacing w:before="1"/>
      </w:pPr>
      <w:r>
        <w:t>Security</w:t>
      </w:r>
    </w:p>
    <w:p w:rsidR="005D2F3E" w:rsidRDefault="00031328">
      <w:pPr>
        <w:pStyle w:val="ListParagraph"/>
        <w:numPr>
          <w:ilvl w:val="0"/>
          <w:numId w:val="6"/>
        </w:numPr>
        <w:tabs>
          <w:tab w:val="left" w:pos="719"/>
          <w:tab w:val="left" w:pos="720"/>
        </w:tabs>
        <w:spacing w:line="295" w:lineRule="auto"/>
        <w:ind w:right="1070"/>
        <w:rPr>
          <w:sz w:val="24"/>
        </w:rPr>
      </w:pPr>
      <w:r>
        <w:rPr>
          <w:sz w:val="24"/>
        </w:rPr>
        <w:t xml:space="preserve">This Agreement will act as security for the performance of all of the Purchaser's obligations under this </w:t>
      </w:r>
      <w:r>
        <w:rPr>
          <w:sz w:val="24"/>
        </w:rPr>
        <w:t>Agreement.</w:t>
      </w:r>
    </w:p>
    <w:p w:rsidR="005D2F3E" w:rsidRDefault="005D2F3E">
      <w:pPr>
        <w:pStyle w:val="BodyText"/>
        <w:spacing w:before="4"/>
        <w:rPr>
          <w:sz w:val="38"/>
        </w:rPr>
      </w:pPr>
    </w:p>
    <w:p w:rsidR="005D2F3E" w:rsidRDefault="00031328">
      <w:pPr>
        <w:pStyle w:val="Heading1"/>
      </w:pPr>
      <w:r>
        <w:t>Time of the Essence</w:t>
      </w:r>
    </w:p>
    <w:p w:rsidR="005D2F3E" w:rsidRDefault="00031328">
      <w:pPr>
        <w:pStyle w:val="ListParagraph"/>
        <w:numPr>
          <w:ilvl w:val="0"/>
          <w:numId w:val="6"/>
        </w:numPr>
        <w:tabs>
          <w:tab w:val="left" w:pos="719"/>
          <w:tab w:val="left" w:pos="720"/>
        </w:tabs>
        <w:rPr>
          <w:sz w:val="24"/>
        </w:rPr>
      </w:pPr>
      <w:r>
        <w:rPr>
          <w:sz w:val="24"/>
        </w:rPr>
        <w:t>Time is of the essence for the performance of all of the Purchaser's obligations under this</w:t>
      </w:r>
    </w:p>
    <w:p w:rsidR="005D2F3E" w:rsidRDefault="005D2F3E">
      <w:pPr>
        <w:rPr>
          <w:sz w:val="24"/>
        </w:rPr>
        <w:sectPr w:rsidR="005D2F3E">
          <w:pgSz w:w="12240" w:h="15840"/>
          <w:pgMar w:top="1500" w:right="1380" w:bottom="1860" w:left="1380" w:header="0" w:footer="1678" w:gutter="0"/>
          <w:cols w:space="720"/>
        </w:sectPr>
      </w:pPr>
    </w:p>
    <w:p w:rsidR="005D2F3E" w:rsidRDefault="00031328">
      <w:pPr>
        <w:pStyle w:val="BodyText"/>
        <w:spacing w:before="116"/>
        <w:ind w:left="720"/>
      </w:pPr>
      <w:r>
        <w:lastRenderedPageBreak/>
        <w:t>Agreement.</w:t>
      </w:r>
    </w:p>
    <w:p w:rsidR="005D2F3E" w:rsidRDefault="005D2F3E">
      <w:pPr>
        <w:pStyle w:val="BodyText"/>
        <w:rPr>
          <w:sz w:val="26"/>
        </w:rPr>
      </w:pPr>
    </w:p>
    <w:p w:rsidR="005D2F3E" w:rsidRDefault="00031328">
      <w:pPr>
        <w:pStyle w:val="Heading1"/>
        <w:spacing w:before="205"/>
      </w:pPr>
      <w:r>
        <w:t>Attorney Fees</w:t>
      </w:r>
    </w:p>
    <w:p w:rsidR="005D2F3E" w:rsidRDefault="00031328">
      <w:pPr>
        <w:pStyle w:val="ListParagraph"/>
        <w:numPr>
          <w:ilvl w:val="0"/>
          <w:numId w:val="6"/>
        </w:numPr>
        <w:tabs>
          <w:tab w:val="left" w:pos="719"/>
          <w:tab w:val="left" w:pos="720"/>
        </w:tabs>
        <w:spacing w:line="295" w:lineRule="auto"/>
        <w:ind w:right="157"/>
        <w:rPr>
          <w:sz w:val="24"/>
        </w:rPr>
      </w:pPr>
      <w:r>
        <w:rPr>
          <w:sz w:val="24"/>
        </w:rPr>
        <w:t>In the event of a default by the Purchaser, the Purchaser will pay all the Seller'</w:t>
      </w:r>
      <w:r>
        <w:rPr>
          <w:sz w:val="24"/>
        </w:rPr>
        <w:t>s reasonable and actual attorney fees associated with enforcing the Seller's rights under this Agreement. The default will not be deemed to be corrected until all attorney fees have been paid.</w:t>
      </w:r>
    </w:p>
    <w:p w:rsidR="005D2F3E" w:rsidRDefault="005D2F3E">
      <w:pPr>
        <w:pStyle w:val="BodyText"/>
        <w:spacing w:before="6"/>
        <w:rPr>
          <w:sz w:val="38"/>
        </w:rPr>
      </w:pPr>
    </w:p>
    <w:p w:rsidR="005D2F3E" w:rsidRDefault="00031328">
      <w:pPr>
        <w:pStyle w:val="Heading1"/>
        <w:spacing w:before="1"/>
      </w:pPr>
      <w:r>
        <w:t>Entire Agreement</w:t>
      </w:r>
    </w:p>
    <w:p w:rsidR="005D2F3E" w:rsidRDefault="00031328">
      <w:pPr>
        <w:pStyle w:val="ListParagraph"/>
        <w:numPr>
          <w:ilvl w:val="0"/>
          <w:numId w:val="6"/>
        </w:numPr>
        <w:tabs>
          <w:tab w:val="left" w:pos="719"/>
          <w:tab w:val="left" w:pos="720"/>
        </w:tabs>
        <w:spacing w:line="295" w:lineRule="auto"/>
        <w:ind w:right="313"/>
        <w:rPr>
          <w:sz w:val="24"/>
        </w:rPr>
      </w:pPr>
      <w:r>
        <w:rPr>
          <w:sz w:val="24"/>
        </w:rPr>
        <w:t>This Agreement will constitute the entire agreement between the Purchaser and the Seller. Any prior understanding or representation of any kind preceding the date of this Agreement will not be binding on either party except to the extent that it is incorpo</w:t>
      </w:r>
      <w:r>
        <w:rPr>
          <w:sz w:val="24"/>
        </w:rPr>
        <w:t>rated into this Agreement.</w:t>
      </w:r>
    </w:p>
    <w:p w:rsidR="005D2F3E" w:rsidRDefault="005D2F3E">
      <w:pPr>
        <w:pStyle w:val="BodyText"/>
        <w:spacing w:before="6"/>
        <w:rPr>
          <w:sz w:val="38"/>
        </w:rPr>
      </w:pPr>
    </w:p>
    <w:p w:rsidR="005D2F3E" w:rsidRDefault="00031328">
      <w:pPr>
        <w:pStyle w:val="Heading1"/>
        <w:spacing w:before="1"/>
      </w:pPr>
      <w:r>
        <w:t>Amendments</w:t>
      </w:r>
    </w:p>
    <w:p w:rsidR="005D2F3E" w:rsidRDefault="00031328">
      <w:pPr>
        <w:pStyle w:val="ListParagraph"/>
        <w:numPr>
          <w:ilvl w:val="0"/>
          <w:numId w:val="6"/>
        </w:numPr>
        <w:tabs>
          <w:tab w:val="left" w:pos="719"/>
          <w:tab w:val="left" w:pos="720"/>
        </w:tabs>
        <w:spacing w:line="295" w:lineRule="auto"/>
        <w:ind w:right="346"/>
        <w:rPr>
          <w:sz w:val="24"/>
        </w:rPr>
      </w:pPr>
      <w:r>
        <w:rPr>
          <w:sz w:val="24"/>
        </w:rPr>
        <w:t>Any amendments or modifications of this Agreement or additional obligations assumed by either party in connection with this Agreement will only be binding if they are evidenced in writing and signed by each party or a</w:t>
      </w:r>
      <w:r>
        <w:rPr>
          <w:sz w:val="24"/>
        </w:rPr>
        <w:t>n authorized representative of each party.</w:t>
      </w:r>
    </w:p>
    <w:p w:rsidR="005D2F3E" w:rsidRDefault="005D2F3E">
      <w:pPr>
        <w:pStyle w:val="BodyText"/>
        <w:spacing w:before="6"/>
        <w:rPr>
          <w:sz w:val="38"/>
        </w:rPr>
      </w:pPr>
    </w:p>
    <w:p w:rsidR="005D2F3E" w:rsidRDefault="00031328">
      <w:pPr>
        <w:pStyle w:val="Heading1"/>
        <w:spacing w:before="1"/>
      </w:pPr>
      <w:r>
        <w:t>Waivers</w:t>
      </w:r>
    </w:p>
    <w:p w:rsidR="005D2F3E" w:rsidRDefault="00031328">
      <w:pPr>
        <w:pStyle w:val="ListParagraph"/>
        <w:numPr>
          <w:ilvl w:val="0"/>
          <w:numId w:val="6"/>
        </w:numPr>
        <w:tabs>
          <w:tab w:val="left" w:pos="719"/>
          <w:tab w:val="left" w:pos="720"/>
        </w:tabs>
        <w:spacing w:line="295" w:lineRule="auto"/>
        <w:ind w:right="314"/>
        <w:rPr>
          <w:sz w:val="24"/>
        </w:rPr>
      </w:pPr>
      <w:r>
        <w:rPr>
          <w:sz w:val="24"/>
        </w:rPr>
        <w:t>A waiver of any rights by any party in connection with this Agreement will only be binding if evidenced in writing and signed by each party or an authorized representative of each party.</w:t>
      </w:r>
    </w:p>
    <w:p w:rsidR="005D2F3E" w:rsidRDefault="005D2F3E">
      <w:pPr>
        <w:pStyle w:val="BodyText"/>
        <w:spacing w:before="5"/>
        <w:rPr>
          <w:sz w:val="38"/>
        </w:rPr>
      </w:pPr>
    </w:p>
    <w:p w:rsidR="005D2F3E" w:rsidRDefault="00031328">
      <w:pPr>
        <w:pStyle w:val="Heading1"/>
      </w:pPr>
      <w:r>
        <w:t>Severability</w:t>
      </w:r>
    </w:p>
    <w:p w:rsidR="005D2F3E" w:rsidRDefault="00031328">
      <w:pPr>
        <w:pStyle w:val="ListParagraph"/>
        <w:numPr>
          <w:ilvl w:val="0"/>
          <w:numId w:val="6"/>
        </w:numPr>
        <w:tabs>
          <w:tab w:val="left" w:pos="719"/>
          <w:tab w:val="left" w:pos="720"/>
        </w:tabs>
        <w:spacing w:before="178" w:line="295" w:lineRule="auto"/>
        <w:ind w:right="180"/>
        <w:rPr>
          <w:sz w:val="24"/>
        </w:rPr>
      </w:pPr>
      <w:r>
        <w:rPr>
          <w:sz w:val="24"/>
        </w:rPr>
        <w:t xml:space="preserve">If </w:t>
      </w:r>
      <w:r>
        <w:rPr>
          <w:sz w:val="24"/>
        </w:rPr>
        <w:t>there is a conflict between any provision of this Agreement and the applicable legislation of the State of Texas (the "Act"), the Act will prevail and such provisions of this Agreement will be amended or deleted as necessary in order to comply with the Act</w:t>
      </w:r>
      <w:r>
        <w:rPr>
          <w:sz w:val="24"/>
        </w:rPr>
        <w:t>. Further, any provisions that are required by the Act are incorporated into this Agreement.</w:t>
      </w:r>
    </w:p>
    <w:p w:rsidR="005D2F3E" w:rsidRDefault="005D2F3E">
      <w:pPr>
        <w:spacing w:line="295" w:lineRule="auto"/>
        <w:rPr>
          <w:sz w:val="24"/>
        </w:rPr>
        <w:sectPr w:rsidR="005D2F3E">
          <w:pgSz w:w="12240" w:h="15840"/>
          <w:pgMar w:top="1500" w:right="1380" w:bottom="1860" w:left="1380" w:header="0" w:footer="1678" w:gutter="0"/>
          <w:cols w:space="720"/>
        </w:sectPr>
      </w:pPr>
    </w:p>
    <w:p w:rsidR="005D2F3E" w:rsidRDefault="00031328">
      <w:pPr>
        <w:pStyle w:val="ListParagraph"/>
        <w:numPr>
          <w:ilvl w:val="0"/>
          <w:numId w:val="6"/>
        </w:numPr>
        <w:tabs>
          <w:tab w:val="left" w:pos="719"/>
          <w:tab w:val="left" w:pos="720"/>
        </w:tabs>
        <w:spacing w:before="116" w:line="295" w:lineRule="auto"/>
        <w:ind w:right="134"/>
        <w:rPr>
          <w:sz w:val="24"/>
        </w:rPr>
      </w:pPr>
      <w:r>
        <w:rPr>
          <w:sz w:val="24"/>
        </w:rPr>
        <w:lastRenderedPageBreak/>
        <w:t>In the event that any of the provisions of this Agreement will be held to be invalid or unenforceable in whole or in part, those provisions, to the e</w:t>
      </w:r>
      <w:r>
        <w:rPr>
          <w:sz w:val="24"/>
        </w:rPr>
        <w:t xml:space="preserve">xtent enforceable and all other provisions of this Agreement will nevertheless continue to be valid and enforceable as though the invalid or unenforceable parts had not been included in this Agreement and the remaining provisions had been executed by both </w:t>
      </w:r>
      <w:r>
        <w:rPr>
          <w:sz w:val="24"/>
        </w:rPr>
        <w:t xml:space="preserve">parties subsequent to the </w:t>
      </w:r>
      <w:proofErr w:type="spellStart"/>
      <w:r>
        <w:rPr>
          <w:sz w:val="24"/>
        </w:rPr>
        <w:t>expungement</w:t>
      </w:r>
      <w:proofErr w:type="spellEnd"/>
      <w:r>
        <w:rPr>
          <w:sz w:val="24"/>
        </w:rPr>
        <w:t xml:space="preserve"> of the invalid provision.</w:t>
      </w:r>
    </w:p>
    <w:p w:rsidR="005D2F3E" w:rsidRDefault="005D2F3E">
      <w:pPr>
        <w:pStyle w:val="BodyText"/>
        <w:spacing w:before="10"/>
        <w:rPr>
          <w:sz w:val="38"/>
        </w:rPr>
      </w:pPr>
    </w:p>
    <w:p w:rsidR="005D2F3E" w:rsidRDefault="00031328">
      <w:pPr>
        <w:pStyle w:val="Heading1"/>
      </w:pPr>
      <w:r>
        <w:t>Interpretation</w:t>
      </w:r>
    </w:p>
    <w:p w:rsidR="005D2F3E" w:rsidRDefault="00031328">
      <w:pPr>
        <w:pStyle w:val="ListParagraph"/>
        <w:numPr>
          <w:ilvl w:val="0"/>
          <w:numId w:val="6"/>
        </w:numPr>
        <w:tabs>
          <w:tab w:val="left" w:pos="720"/>
        </w:tabs>
        <w:spacing w:line="295" w:lineRule="auto"/>
        <w:ind w:right="140"/>
        <w:jc w:val="both"/>
        <w:rPr>
          <w:sz w:val="24"/>
        </w:rPr>
      </w:pPr>
      <w:r>
        <w:rPr>
          <w:sz w:val="24"/>
        </w:rPr>
        <w:t>Headings are inserted for the convenience of the parties only and are not to be considered when interpreting this Agreement. Words in the singular mean and include the plural and vice versa. Words in the masculine mean and include the feminine and vice ver</w:t>
      </w:r>
      <w:r>
        <w:rPr>
          <w:sz w:val="24"/>
        </w:rPr>
        <w:t>sa.</w:t>
      </w:r>
    </w:p>
    <w:p w:rsidR="005D2F3E" w:rsidRDefault="005D2F3E">
      <w:pPr>
        <w:pStyle w:val="BodyText"/>
        <w:spacing w:before="5"/>
        <w:rPr>
          <w:sz w:val="38"/>
        </w:rPr>
      </w:pPr>
    </w:p>
    <w:p w:rsidR="005D2F3E" w:rsidRDefault="00031328">
      <w:pPr>
        <w:pStyle w:val="Heading1"/>
        <w:spacing w:before="1"/>
      </w:pPr>
      <w:r>
        <w:t>Joint and Several Liability</w:t>
      </w:r>
    </w:p>
    <w:p w:rsidR="005D2F3E" w:rsidRDefault="00031328">
      <w:pPr>
        <w:pStyle w:val="ListParagraph"/>
        <w:numPr>
          <w:ilvl w:val="0"/>
          <w:numId w:val="6"/>
        </w:numPr>
        <w:tabs>
          <w:tab w:val="left" w:pos="719"/>
          <w:tab w:val="left" w:pos="720"/>
        </w:tabs>
        <w:spacing w:line="295" w:lineRule="auto"/>
        <w:ind w:right="586"/>
        <w:rPr>
          <w:sz w:val="24"/>
        </w:rPr>
      </w:pPr>
      <w:r>
        <w:rPr>
          <w:sz w:val="24"/>
        </w:rPr>
        <w:t>All Sellers are jointly and severally liable for the acts, omissions, and liabilities of all other Sellers to this Agreement.</w:t>
      </w:r>
    </w:p>
    <w:p w:rsidR="005D2F3E" w:rsidRDefault="005D2F3E">
      <w:pPr>
        <w:pStyle w:val="BodyText"/>
        <w:spacing w:before="4"/>
        <w:rPr>
          <w:sz w:val="38"/>
        </w:rPr>
      </w:pPr>
    </w:p>
    <w:p w:rsidR="005D2F3E" w:rsidRDefault="00031328">
      <w:pPr>
        <w:pStyle w:val="Heading1"/>
      </w:pPr>
      <w:r>
        <w:t>Heirs and Assigns</w:t>
      </w:r>
    </w:p>
    <w:p w:rsidR="005D2F3E" w:rsidRDefault="00031328">
      <w:pPr>
        <w:pStyle w:val="ListParagraph"/>
        <w:numPr>
          <w:ilvl w:val="0"/>
          <w:numId w:val="6"/>
        </w:numPr>
        <w:tabs>
          <w:tab w:val="left" w:pos="719"/>
          <w:tab w:val="left" w:pos="720"/>
        </w:tabs>
        <w:spacing w:line="295" w:lineRule="auto"/>
        <w:ind w:right="147"/>
        <w:rPr>
          <w:sz w:val="24"/>
        </w:rPr>
      </w:pPr>
      <w:r>
        <w:rPr>
          <w:sz w:val="24"/>
        </w:rPr>
        <w:t xml:space="preserve">This Agreement will extend to and be binding upon and inure to the benefit of </w:t>
      </w:r>
      <w:r>
        <w:rPr>
          <w:sz w:val="24"/>
        </w:rPr>
        <w:t>the respective heirs, executors, administrators, successors, and assigns, as the case may be, of each party to this Agreement. All covenants are to be construed as conditions of this Agreement.</w:t>
      </w:r>
    </w:p>
    <w:p w:rsidR="005D2F3E" w:rsidRDefault="005D2F3E">
      <w:pPr>
        <w:spacing w:line="295" w:lineRule="auto"/>
        <w:rPr>
          <w:sz w:val="24"/>
        </w:rPr>
        <w:sectPr w:rsidR="005D2F3E">
          <w:pgSz w:w="12240" w:h="15840"/>
          <w:pgMar w:top="1500" w:right="1380" w:bottom="1860" w:left="1380" w:header="0" w:footer="1678" w:gutter="0"/>
          <w:cols w:space="720"/>
        </w:sect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9"/>
        </w:rPr>
      </w:pPr>
    </w:p>
    <w:p w:rsidR="005D2F3E" w:rsidRDefault="00031328">
      <w:pPr>
        <w:pStyle w:val="BodyText"/>
        <w:spacing w:before="90" w:line="295" w:lineRule="auto"/>
        <w:ind w:left="120" w:right="502"/>
      </w:pPr>
      <w:r>
        <w:t>IN WITNESS WHEREOF the Seller and Purchaser have duly affixed their signatures under hand and seal on this 16th day of September, 2017.</w:t>
      </w:r>
    </w:p>
    <w:p w:rsidR="005D2F3E" w:rsidRDefault="005D2F3E">
      <w:pPr>
        <w:pStyle w:val="BodyText"/>
        <w:rPr>
          <w:sz w:val="26"/>
        </w:rPr>
      </w:pPr>
    </w:p>
    <w:p w:rsidR="005D2F3E" w:rsidRDefault="005D2F3E">
      <w:pPr>
        <w:pStyle w:val="BodyText"/>
        <w:rPr>
          <w:sz w:val="26"/>
        </w:rPr>
      </w:pPr>
    </w:p>
    <w:p w:rsidR="005D2F3E" w:rsidRDefault="00031328">
      <w:pPr>
        <w:pStyle w:val="BodyText"/>
        <w:tabs>
          <w:tab w:val="left" w:pos="3754"/>
          <w:tab w:val="left" w:pos="4964"/>
          <w:tab w:val="left" w:pos="9099"/>
        </w:tabs>
        <w:spacing w:before="200"/>
        <w:ind w:left="160"/>
      </w:pPr>
      <w:r>
        <w:t>Witness:</w:t>
      </w:r>
      <w:r>
        <w:rPr>
          <w:u w:val="single"/>
        </w:rPr>
        <w:t xml:space="preserve"> </w:t>
      </w:r>
      <w:r>
        <w:rPr>
          <w:u w:val="single"/>
        </w:rPr>
        <w:tab/>
      </w:r>
      <w:r>
        <w:t>(Sign)</w:t>
      </w:r>
      <w:r>
        <w:tab/>
      </w:r>
      <w:r>
        <w:rPr>
          <w:u w:val="single"/>
        </w:rPr>
        <w:t xml:space="preserve"> </w:t>
      </w:r>
      <w:r>
        <w:rPr>
          <w:u w:val="single"/>
        </w:rPr>
        <w:tab/>
      </w:r>
    </w:p>
    <w:p w:rsidR="005D2F3E" w:rsidRDefault="00031328">
      <w:pPr>
        <w:pStyle w:val="BodyText"/>
        <w:tabs>
          <w:tab w:val="left" w:pos="3814"/>
          <w:tab w:val="left" w:pos="4964"/>
          <w:tab w:val="left" w:pos="8019"/>
        </w:tabs>
        <w:spacing w:before="72"/>
        <w:ind w:left="160"/>
      </w:pPr>
      <w:r>
        <w:rPr>
          <w:u w:val="single"/>
        </w:rPr>
        <w:t xml:space="preserve"> </w:t>
      </w:r>
      <w:r>
        <w:rPr>
          <w:u w:val="single"/>
        </w:rPr>
        <w:tab/>
      </w:r>
      <w:r>
        <w:t>(Print)</w:t>
      </w:r>
      <w:r>
        <w:tab/>
      </w:r>
      <w:r>
        <w:rPr>
          <w:u w:val="single"/>
        </w:rPr>
        <w:t xml:space="preserve"> </w:t>
      </w:r>
      <w:r>
        <w:rPr>
          <w:u w:val="single"/>
        </w:rPr>
        <w:tab/>
      </w:r>
      <w:r>
        <w:t>(Seller)</w:t>
      </w:r>
    </w:p>
    <w:p w:rsidR="005D2F3E" w:rsidRDefault="005D2F3E">
      <w:pPr>
        <w:pStyle w:val="BodyText"/>
        <w:rPr>
          <w:sz w:val="26"/>
        </w:rPr>
      </w:pPr>
    </w:p>
    <w:p w:rsidR="005D2F3E" w:rsidRDefault="005D2F3E">
      <w:pPr>
        <w:pStyle w:val="BodyText"/>
        <w:rPr>
          <w:sz w:val="26"/>
        </w:rPr>
      </w:pPr>
    </w:p>
    <w:p w:rsidR="005D2F3E" w:rsidRDefault="005D2F3E">
      <w:pPr>
        <w:pStyle w:val="BodyText"/>
        <w:spacing w:before="9"/>
        <w:rPr>
          <w:sz w:val="30"/>
        </w:rPr>
      </w:pPr>
    </w:p>
    <w:p w:rsidR="005D2F3E" w:rsidRDefault="00031328">
      <w:pPr>
        <w:pStyle w:val="BodyText"/>
        <w:tabs>
          <w:tab w:val="left" w:pos="3754"/>
          <w:tab w:val="left" w:pos="4964"/>
          <w:tab w:val="left" w:pos="9099"/>
        </w:tabs>
        <w:spacing w:before="1"/>
        <w:ind w:left="160"/>
      </w:pPr>
      <w:r>
        <w:t>Witness:</w:t>
      </w:r>
      <w:r>
        <w:rPr>
          <w:u w:val="single"/>
        </w:rPr>
        <w:t xml:space="preserve"> </w:t>
      </w:r>
      <w:r>
        <w:rPr>
          <w:u w:val="single"/>
        </w:rPr>
        <w:tab/>
      </w:r>
      <w:r>
        <w:t>(Sign)</w:t>
      </w:r>
      <w:r>
        <w:tab/>
      </w:r>
      <w:r>
        <w:rPr>
          <w:u w:val="single"/>
        </w:rPr>
        <w:t xml:space="preserve"> </w:t>
      </w:r>
      <w:r>
        <w:rPr>
          <w:u w:val="single"/>
        </w:rPr>
        <w:tab/>
      </w:r>
    </w:p>
    <w:p w:rsidR="005D2F3E" w:rsidRDefault="00031328">
      <w:pPr>
        <w:pStyle w:val="BodyText"/>
        <w:tabs>
          <w:tab w:val="left" w:pos="3814"/>
          <w:tab w:val="left" w:pos="4964"/>
          <w:tab w:val="left" w:pos="8019"/>
        </w:tabs>
        <w:spacing w:before="72"/>
        <w:ind w:left="160"/>
      </w:pPr>
      <w:r>
        <w:rPr>
          <w:u w:val="single"/>
        </w:rPr>
        <w:t xml:space="preserve"> </w:t>
      </w:r>
      <w:r>
        <w:rPr>
          <w:u w:val="single"/>
        </w:rPr>
        <w:tab/>
      </w:r>
      <w:r>
        <w:t>(Print)</w:t>
      </w:r>
      <w:r>
        <w:tab/>
      </w:r>
      <w:r>
        <w:rPr>
          <w:u w:val="single"/>
        </w:rPr>
        <w:t xml:space="preserve"> </w:t>
      </w:r>
      <w:r>
        <w:rPr>
          <w:u w:val="single"/>
        </w:rPr>
        <w:tab/>
      </w:r>
      <w:r>
        <w:t>(Purchaser)</w:t>
      </w:r>
    </w:p>
    <w:p w:rsidR="005D2F3E" w:rsidRDefault="005D2F3E">
      <w:pPr>
        <w:sectPr w:rsidR="005D2F3E">
          <w:pgSz w:w="12240" w:h="15840"/>
          <w:pgMar w:top="1500" w:right="1380" w:bottom="1860" w:left="1380" w:header="0" w:footer="1678" w:gutter="0"/>
          <w:cols w:space="720"/>
        </w:sectPr>
      </w:pPr>
    </w:p>
    <w:p w:rsidR="005D2F3E" w:rsidRDefault="005D2F3E">
      <w:pPr>
        <w:pStyle w:val="BodyText"/>
        <w:rPr>
          <w:sz w:val="20"/>
        </w:rPr>
      </w:pPr>
    </w:p>
    <w:p w:rsidR="005D2F3E" w:rsidRDefault="00031328">
      <w:pPr>
        <w:pStyle w:val="Heading2"/>
        <w:ind w:left="3070"/>
      </w:pPr>
      <w:r>
        <w:t>SELLER ACKNOWLE</w:t>
      </w:r>
      <w:r>
        <w:t>DGMENT</w:t>
      </w:r>
    </w:p>
    <w:p w:rsidR="005D2F3E" w:rsidRDefault="005D2F3E">
      <w:pPr>
        <w:pStyle w:val="BodyText"/>
        <w:rPr>
          <w:b/>
          <w:sz w:val="26"/>
        </w:rPr>
      </w:pPr>
    </w:p>
    <w:p w:rsidR="005D2F3E" w:rsidRDefault="005D2F3E">
      <w:pPr>
        <w:pStyle w:val="BodyText"/>
        <w:spacing w:before="11"/>
        <w:rPr>
          <w:b/>
          <w:sz w:val="38"/>
        </w:rPr>
      </w:pPr>
    </w:p>
    <w:p w:rsidR="005D2F3E" w:rsidRDefault="00031328">
      <w:pPr>
        <w:pStyle w:val="BodyText"/>
        <w:ind w:left="120"/>
      </w:pPr>
      <w:r>
        <w:t>STATE OF TEXAS</w:t>
      </w:r>
    </w:p>
    <w:p w:rsidR="005D2F3E" w:rsidRDefault="00031328">
      <w:pPr>
        <w:pStyle w:val="BodyText"/>
        <w:tabs>
          <w:tab w:val="left" w:pos="3761"/>
        </w:tabs>
        <w:spacing w:before="65"/>
        <w:ind w:left="120"/>
      </w:pPr>
      <w:r>
        <w:t xml:space="preserve">COUNTY OF </w:t>
      </w:r>
      <w:r>
        <w:rPr>
          <w:u w:val="single"/>
        </w:rPr>
        <w:t xml:space="preserve"> </w:t>
      </w:r>
      <w:r>
        <w:rPr>
          <w:u w:val="single"/>
        </w:rPr>
        <w:tab/>
      </w:r>
    </w:p>
    <w:p w:rsidR="005D2F3E" w:rsidRDefault="005D2F3E">
      <w:pPr>
        <w:pStyle w:val="BodyText"/>
        <w:spacing w:before="5"/>
        <w:rPr>
          <w:sz w:val="27"/>
        </w:rPr>
      </w:pPr>
    </w:p>
    <w:p w:rsidR="005D2F3E" w:rsidRDefault="00031328">
      <w:pPr>
        <w:pStyle w:val="BodyText"/>
        <w:spacing w:before="90"/>
        <w:ind w:left="120"/>
      </w:pPr>
      <w:r>
        <w:t>The instrument was acknowledged before me on the 16th day of September, 2017, by</w:t>
      </w:r>
    </w:p>
    <w:p w:rsidR="005D2F3E" w:rsidRDefault="00031328">
      <w:pPr>
        <w:pStyle w:val="BodyText"/>
        <w:tabs>
          <w:tab w:val="left" w:pos="3119"/>
        </w:tabs>
        <w:spacing w:before="65"/>
        <w:ind w:left="120"/>
      </w:pPr>
      <w:r>
        <w:rPr>
          <w:u w:val="single"/>
        </w:rPr>
        <w:t xml:space="preserve"> </w:t>
      </w:r>
      <w:r>
        <w:rPr>
          <w:u w:val="single"/>
        </w:rPr>
        <w:tab/>
      </w:r>
      <w:r>
        <w:t>.</w:t>
      </w: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031328">
      <w:pPr>
        <w:pStyle w:val="BodyText"/>
        <w:spacing w:before="7"/>
      </w:pPr>
      <w:r>
        <w:pict>
          <v:line id="_x0000_s1036" style="position:absolute;z-index:251656704;mso-wrap-distance-left:0;mso-wrap-distance-right:0;mso-position-horizontal-relative:page" from="75pt,16.35pt" to="267pt,16.35pt" strokeweight=".48pt">
            <w10:wrap type="topAndBottom" anchorx="page"/>
          </v:line>
        </w:pict>
      </w:r>
    </w:p>
    <w:p w:rsidR="005D2F3E" w:rsidRDefault="00031328">
      <w:pPr>
        <w:pStyle w:val="BodyText"/>
        <w:spacing w:before="35"/>
        <w:ind w:left="120"/>
      </w:pPr>
      <w:r>
        <w:t>Notary Public</w:t>
      </w:r>
    </w:p>
    <w:p w:rsidR="005D2F3E" w:rsidRDefault="005D2F3E">
      <w:pPr>
        <w:pStyle w:val="BodyText"/>
        <w:spacing w:before="3"/>
        <w:rPr>
          <w:sz w:val="35"/>
        </w:rPr>
      </w:pPr>
    </w:p>
    <w:p w:rsidR="005D2F3E" w:rsidRDefault="00031328">
      <w:pPr>
        <w:pStyle w:val="BodyText"/>
        <w:tabs>
          <w:tab w:val="left" w:pos="4168"/>
        </w:tabs>
        <w:spacing w:before="1"/>
        <w:ind w:left="120"/>
      </w:pPr>
      <w:r>
        <w:t xml:space="preserve">My commission expires: </w:t>
      </w:r>
      <w:r>
        <w:rPr>
          <w:u w:val="single"/>
        </w:rPr>
        <w:t xml:space="preserve"> </w:t>
      </w:r>
      <w:r>
        <w:rPr>
          <w:u w:val="single"/>
        </w:rPr>
        <w:tab/>
      </w:r>
    </w:p>
    <w:p w:rsidR="005D2F3E" w:rsidRDefault="005D2F3E">
      <w:pPr>
        <w:sectPr w:rsidR="005D2F3E">
          <w:pgSz w:w="12240" w:h="15840"/>
          <w:pgMar w:top="1500" w:right="1380" w:bottom="1860" w:left="1380" w:header="0" w:footer="1678" w:gutter="0"/>
          <w:cols w:space="720"/>
        </w:sect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031328">
      <w:pPr>
        <w:pStyle w:val="Heading2"/>
        <w:spacing w:before="219"/>
      </w:pPr>
      <w:r>
        <w:t>PURCHASER</w:t>
      </w:r>
      <w:r>
        <w:rPr>
          <w:spacing w:val="50"/>
        </w:rPr>
        <w:t xml:space="preserve"> </w:t>
      </w:r>
      <w:r>
        <w:t>ACKNOWLEDGMENT</w:t>
      </w:r>
    </w:p>
    <w:p w:rsidR="005D2F3E" w:rsidRDefault="005D2F3E">
      <w:pPr>
        <w:pStyle w:val="BodyText"/>
        <w:rPr>
          <w:b/>
          <w:sz w:val="26"/>
        </w:rPr>
      </w:pPr>
    </w:p>
    <w:p w:rsidR="005D2F3E" w:rsidRDefault="005D2F3E">
      <w:pPr>
        <w:pStyle w:val="BodyText"/>
        <w:spacing w:before="10"/>
        <w:rPr>
          <w:b/>
          <w:sz w:val="38"/>
        </w:rPr>
      </w:pPr>
    </w:p>
    <w:p w:rsidR="005D2F3E" w:rsidRDefault="00031328">
      <w:pPr>
        <w:pStyle w:val="BodyText"/>
        <w:ind w:left="120"/>
      </w:pPr>
      <w:r>
        <w:t>STATE OF TEXAS</w:t>
      </w:r>
    </w:p>
    <w:p w:rsidR="005D2F3E" w:rsidRDefault="00031328">
      <w:pPr>
        <w:pStyle w:val="BodyText"/>
        <w:tabs>
          <w:tab w:val="left" w:pos="3761"/>
        </w:tabs>
        <w:spacing w:before="65"/>
        <w:ind w:left="120"/>
      </w:pPr>
      <w:r>
        <w:t xml:space="preserve">COUNTY OF </w:t>
      </w:r>
      <w:r>
        <w:rPr>
          <w:u w:val="single"/>
        </w:rPr>
        <w:t xml:space="preserve"> </w:t>
      </w:r>
      <w:r>
        <w:rPr>
          <w:u w:val="single"/>
        </w:rPr>
        <w:tab/>
      </w:r>
    </w:p>
    <w:p w:rsidR="005D2F3E" w:rsidRDefault="005D2F3E">
      <w:pPr>
        <w:pStyle w:val="BodyText"/>
        <w:spacing w:before="5"/>
        <w:rPr>
          <w:sz w:val="27"/>
        </w:rPr>
      </w:pPr>
    </w:p>
    <w:p w:rsidR="005D2F3E" w:rsidRDefault="00031328">
      <w:pPr>
        <w:pStyle w:val="BodyText"/>
        <w:spacing w:before="90"/>
        <w:ind w:left="120"/>
      </w:pPr>
      <w:r>
        <w:t>The instrument was acknowledged before me on the 16th day of September, 2017, by</w:t>
      </w:r>
    </w:p>
    <w:p w:rsidR="005D2F3E" w:rsidRDefault="00031328">
      <w:pPr>
        <w:pStyle w:val="BodyText"/>
        <w:tabs>
          <w:tab w:val="left" w:pos="3119"/>
        </w:tabs>
        <w:spacing w:before="65"/>
        <w:ind w:left="120"/>
      </w:pPr>
      <w:r>
        <w:rPr>
          <w:u w:val="single"/>
        </w:rPr>
        <w:t xml:space="preserve"> </w:t>
      </w:r>
      <w:r>
        <w:rPr>
          <w:u w:val="single"/>
        </w:rPr>
        <w:tab/>
      </w:r>
      <w:r>
        <w:t>.</w:t>
      </w: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031328">
      <w:pPr>
        <w:pStyle w:val="BodyText"/>
        <w:spacing w:before="8"/>
      </w:pPr>
      <w:r>
        <w:pict>
          <v:line id="_x0000_s1035" style="position:absolute;z-index:251657728;mso-wrap-distance-left:0;mso-wrap-distance-right:0;mso-position-horizontal-relative:page" from="75pt,16.4pt" to="267pt,16.4pt" strokeweight=".48pt">
            <w10:wrap type="topAndBottom" anchorx="page"/>
          </v:line>
        </w:pict>
      </w:r>
    </w:p>
    <w:p w:rsidR="005D2F3E" w:rsidRDefault="00031328">
      <w:pPr>
        <w:pStyle w:val="BodyText"/>
        <w:spacing w:before="35"/>
        <w:ind w:left="120"/>
      </w:pPr>
      <w:r>
        <w:t>Notary Public</w:t>
      </w:r>
    </w:p>
    <w:p w:rsidR="005D2F3E" w:rsidRDefault="005D2F3E">
      <w:pPr>
        <w:pStyle w:val="BodyText"/>
        <w:spacing w:before="3"/>
        <w:rPr>
          <w:sz w:val="35"/>
        </w:rPr>
      </w:pPr>
    </w:p>
    <w:p w:rsidR="005D2F3E" w:rsidRDefault="00031328">
      <w:pPr>
        <w:pStyle w:val="BodyText"/>
        <w:tabs>
          <w:tab w:val="left" w:pos="4168"/>
        </w:tabs>
        <w:spacing w:before="1"/>
        <w:ind w:left="120"/>
      </w:pPr>
      <w:r>
        <w:t xml:space="preserve">My commission expires: </w:t>
      </w:r>
      <w:r>
        <w:rPr>
          <w:u w:val="single"/>
        </w:rPr>
        <w:t xml:space="preserve"> </w:t>
      </w:r>
      <w:r>
        <w:rPr>
          <w:u w:val="single"/>
        </w:rPr>
        <w:tab/>
      </w:r>
    </w:p>
    <w:p w:rsidR="005D2F3E" w:rsidRDefault="005D2F3E">
      <w:pPr>
        <w:sectPr w:rsidR="005D2F3E">
          <w:pgSz w:w="12240" w:h="15840"/>
          <w:pgMar w:top="1500" w:right="1380" w:bottom="1860" w:left="1380" w:header="0" w:footer="1678" w:gutter="0"/>
          <w:cols w:space="720"/>
        </w:sectPr>
      </w:pPr>
    </w:p>
    <w:p w:rsidR="005D2F3E" w:rsidRDefault="005D2F3E">
      <w:pPr>
        <w:pStyle w:val="BodyText"/>
        <w:rPr>
          <w:sz w:val="20"/>
        </w:rPr>
      </w:pPr>
    </w:p>
    <w:p w:rsidR="005D2F3E" w:rsidRDefault="00031328">
      <w:pPr>
        <w:pStyle w:val="Heading2"/>
        <w:ind w:left="3043"/>
      </w:pPr>
      <w:r>
        <w:t>DISCLOSURE REQUIREMENTS</w:t>
      </w:r>
    </w:p>
    <w:p w:rsidR="005D2F3E" w:rsidRDefault="005D2F3E">
      <w:pPr>
        <w:pStyle w:val="BodyText"/>
        <w:spacing w:before="3"/>
        <w:rPr>
          <w:b/>
          <w:sz w:val="35"/>
        </w:rPr>
      </w:pPr>
    </w:p>
    <w:p w:rsidR="005D2F3E" w:rsidRDefault="00031328">
      <w:pPr>
        <w:pStyle w:val="BodyText"/>
        <w:spacing w:line="295" w:lineRule="auto"/>
        <w:ind w:left="120" w:right="516"/>
      </w:pPr>
      <w:r>
        <w:t>We recommend that you provide the Purchaser with an Amortization Schedule detailing t</w:t>
      </w:r>
      <w:r>
        <w:t>he payments to be made for the duration of this Agreement.</w:t>
      </w:r>
    </w:p>
    <w:p w:rsidR="005D2F3E" w:rsidRDefault="005D2F3E">
      <w:pPr>
        <w:pStyle w:val="BodyText"/>
        <w:spacing w:before="10"/>
        <w:rPr>
          <w:sz w:val="29"/>
        </w:rPr>
      </w:pPr>
    </w:p>
    <w:p w:rsidR="005D2F3E" w:rsidRDefault="00031328">
      <w:pPr>
        <w:pStyle w:val="BodyText"/>
        <w:spacing w:line="295" w:lineRule="auto"/>
        <w:ind w:left="120" w:right="235"/>
      </w:pPr>
      <w:r>
        <w:t xml:space="preserve">If the house you are selling was built prior to 1978, the Seller is required to deliver a lead paint disclosure to the Purchaser. If this applies to your sale, please visit </w:t>
      </w:r>
      <w:hyperlink r:id="rId9">
        <w:r>
          <w:t>http://www.hud.gov/offices/lead/enforcement/disclosure.cfm</w:t>
        </w:r>
      </w:hyperlink>
      <w:r>
        <w:t xml:space="preserve"> and print off the lead paint pamphlet and disclosure form.</w:t>
      </w:r>
    </w:p>
    <w:p w:rsidR="005D2F3E" w:rsidRDefault="005D2F3E">
      <w:pPr>
        <w:pStyle w:val="BodyText"/>
        <w:spacing w:before="1"/>
        <w:rPr>
          <w:sz w:val="30"/>
        </w:rPr>
      </w:pPr>
    </w:p>
    <w:p w:rsidR="005D2F3E" w:rsidRDefault="00031328">
      <w:pPr>
        <w:pStyle w:val="BodyText"/>
        <w:spacing w:before="1" w:line="295" w:lineRule="auto"/>
        <w:ind w:left="120" w:right="463"/>
      </w:pPr>
      <w:r>
        <w:t>If you have any questions or concerns regarding what needs to be disclosed, please contact a local attorney.</w:t>
      </w:r>
    </w:p>
    <w:p w:rsidR="005D2F3E" w:rsidRDefault="005D2F3E">
      <w:pPr>
        <w:pStyle w:val="BodyText"/>
        <w:spacing w:before="9"/>
        <w:rPr>
          <w:sz w:val="29"/>
        </w:rPr>
      </w:pPr>
    </w:p>
    <w:p w:rsidR="005D2F3E" w:rsidRDefault="00031328">
      <w:pPr>
        <w:pStyle w:val="BodyText"/>
        <w:spacing w:before="1" w:line="295" w:lineRule="auto"/>
        <w:ind w:left="120" w:right="342"/>
      </w:pPr>
      <w:r>
        <w:t>Subchapter D, Chapter 5 of the Texas Property Code requires the Seller to meet the following disclosure requirements:</w:t>
      </w:r>
    </w:p>
    <w:p w:rsidR="005D2F3E" w:rsidRDefault="005D2F3E">
      <w:pPr>
        <w:pStyle w:val="BodyText"/>
        <w:spacing w:before="10"/>
        <w:rPr>
          <w:sz w:val="29"/>
        </w:rPr>
      </w:pPr>
    </w:p>
    <w:p w:rsidR="005D2F3E" w:rsidRDefault="00031328">
      <w:pPr>
        <w:pStyle w:val="BodyText"/>
        <w:ind w:left="120"/>
      </w:pPr>
      <w:r>
        <w:t>Seller'</w:t>
      </w:r>
      <w:r>
        <w:t>s Disclosure of Property Condition</w:t>
      </w:r>
    </w:p>
    <w:p w:rsidR="005D2F3E" w:rsidRDefault="00031328">
      <w:pPr>
        <w:pStyle w:val="BodyText"/>
        <w:spacing w:before="65"/>
        <w:ind w:left="120"/>
      </w:pPr>
      <w:r>
        <w:t>Before the Purchaser signs the Contract, the Seller must provide the Purchaser with</w:t>
      </w:r>
    </w:p>
    <w:p w:rsidR="005D2F3E" w:rsidRDefault="00031328">
      <w:pPr>
        <w:pStyle w:val="ListParagraph"/>
        <w:numPr>
          <w:ilvl w:val="0"/>
          <w:numId w:val="5"/>
        </w:numPr>
        <w:tabs>
          <w:tab w:val="left" w:pos="447"/>
        </w:tabs>
        <w:spacing w:before="64"/>
        <w:ind w:firstLine="0"/>
        <w:rPr>
          <w:sz w:val="24"/>
        </w:rPr>
      </w:pPr>
      <w:r>
        <w:rPr>
          <w:sz w:val="24"/>
        </w:rPr>
        <w:t>a survey, completed within the past year, of the real property;</w:t>
      </w:r>
    </w:p>
    <w:p w:rsidR="005D2F3E" w:rsidRDefault="00031328">
      <w:pPr>
        <w:pStyle w:val="ListParagraph"/>
        <w:numPr>
          <w:ilvl w:val="0"/>
          <w:numId w:val="5"/>
        </w:numPr>
        <w:tabs>
          <w:tab w:val="left" w:pos="460"/>
        </w:tabs>
        <w:spacing w:before="65" w:line="295" w:lineRule="auto"/>
        <w:ind w:right="381" w:firstLine="0"/>
        <w:rPr>
          <w:sz w:val="24"/>
        </w:rPr>
      </w:pPr>
      <w:r>
        <w:rPr>
          <w:sz w:val="24"/>
        </w:rPr>
        <w:t>copies of any documents that describe an encumbrance or other claim affec</w:t>
      </w:r>
      <w:r>
        <w:rPr>
          <w:sz w:val="24"/>
        </w:rPr>
        <w:t>ting title to the real property; and</w:t>
      </w:r>
    </w:p>
    <w:p w:rsidR="005D2F3E" w:rsidRDefault="00031328">
      <w:pPr>
        <w:pStyle w:val="ListParagraph"/>
        <w:numPr>
          <w:ilvl w:val="0"/>
          <w:numId w:val="5"/>
        </w:numPr>
        <w:tabs>
          <w:tab w:val="left" w:pos="447"/>
        </w:tabs>
        <w:spacing w:before="3" w:line="295" w:lineRule="auto"/>
        <w:ind w:right="127" w:firstLine="0"/>
        <w:jc w:val="both"/>
        <w:rPr>
          <w:sz w:val="24"/>
        </w:rPr>
      </w:pPr>
      <w:r>
        <w:rPr>
          <w:sz w:val="24"/>
        </w:rPr>
        <w:t xml:space="preserve">either a disclosure notice check list if the property is in a recorded subdivision OR a separate disclosure form stating that utilities may not be available to the property until the subdivision is recorded as required </w:t>
      </w:r>
      <w:r>
        <w:rPr>
          <w:sz w:val="24"/>
        </w:rPr>
        <w:t>by law.</w:t>
      </w:r>
    </w:p>
    <w:p w:rsidR="005D2F3E" w:rsidRDefault="005D2F3E">
      <w:pPr>
        <w:pStyle w:val="BodyText"/>
        <w:rPr>
          <w:sz w:val="30"/>
        </w:rPr>
      </w:pPr>
    </w:p>
    <w:p w:rsidR="005D2F3E" w:rsidRDefault="00031328">
      <w:pPr>
        <w:pStyle w:val="BodyText"/>
        <w:ind w:left="120"/>
      </w:pPr>
      <w:r>
        <w:t>Seller's Disclosure of Tax Payments and Insurance Coverage</w:t>
      </w:r>
    </w:p>
    <w:p w:rsidR="005D2F3E" w:rsidRDefault="00031328">
      <w:pPr>
        <w:pStyle w:val="BodyText"/>
        <w:spacing w:before="65"/>
        <w:ind w:left="120"/>
      </w:pPr>
      <w:r>
        <w:t>Before the Purchaser signs the Contract, the Seller must provide the Purchaser with</w:t>
      </w:r>
    </w:p>
    <w:p w:rsidR="005D2F3E" w:rsidRDefault="00031328">
      <w:pPr>
        <w:pStyle w:val="ListParagraph"/>
        <w:numPr>
          <w:ilvl w:val="0"/>
          <w:numId w:val="4"/>
        </w:numPr>
        <w:tabs>
          <w:tab w:val="left" w:pos="447"/>
        </w:tabs>
        <w:spacing w:before="64"/>
        <w:ind w:hanging="326"/>
        <w:rPr>
          <w:sz w:val="24"/>
        </w:rPr>
      </w:pPr>
      <w:r>
        <w:rPr>
          <w:sz w:val="24"/>
        </w:rPr>
        <w:t>a tax certificate for the property; and</w:t>
      </w:r>
    </w:p>
    <w:p w:rsidR="005D2F3E" w:rsidRDefault="00031328">
      <w:pPr>
        <w:pStyle w:val="ListParagraph"/>
        <w:numPr>
          <w:ilvl w:val="0"/>
          <w:numId w:val="4"/>
        </w:numPr>
        <w:tabs>
          <w:tab w:val="left" w:pos="460"/>
        </w:tabs>
        <w:spacing w:before="65"/>
        <w:ind w:left="459" w:hanging="339"/>
        <w:rPr>
          <w:sz w:val="24"/>
        </w:rPr>
      </w:pPr>
      <w:r>
        <w:rPr>
          <w:sz w:val="24"/>
        </w:rPr>
        <w:t>a copy of any insurance policy relating to the property that indicates:</w:t>
      </w:r>
    </w:p>
    <w:p w:rsidR="005D2F3E" w:rsidRDefault="00031328">
      <w:pPr>
        <w:pStyle w:val="ListParagraph"/>
        <w:numPr>
          <w:ilvl w:val="0"/>
          <w:numId w:val="3"/>
        </w:numPr>
        <w:tabs>
          <w:tab w:val="left" w:pos="407"/>
        </w:tabs>
        <w:spacing w:before="65"/>
        <w:ind w:hanging="286"/>
        <w:rPr>
          <w:sz w:val="24"/>
        </w:rPr>
      </w:pPr>
      <w:r>
        <w:rPr>
          <w:sz w:val="24"/>
        </w:rPr>
        <w:t>the name of the insurer and the insured;</w:t>
      </w:r>
    </w:p>
    <w:p w:rsidR="005D2F3E" w:rsidRDefault="00031328">
      <w:pPr>
        <w:pStyle w:val="ListParagraph"/>
        <w:numPr>
          <w:ilvl w:val="0"/>
          <w:numId w:val="3"/>
        </w:numPr>
        <w:tabs>
          <w:tab w:val="left" w:pos="474"/>
        </w:tabs>
        <w:spacing w:before="65"/>
        <w:ind w:left="473" w:hanging="353"/>
        <w:rPr>
          <w:sz w:val="24"/>
        </w:rPr>
      </w:pPr>
      <w:r>
        <w:rPr>
          <w:sz w:val="24"/>
        </w:rPr>
        <w:t>the description of the property insured; and</w:t>
      </w:r>
    </w:p>
    <w:p w:rsidR="005D2F3E" w:rsidRDefault="00031328">
      <w:pPr>
        <w:pStyle w:val="ListParagraph"/>
        <w:numPr>
          <w:ilvl w:val="0"/>
          <w:numId w:val="3"/>
        </w:numPr>
        <w:tabs>
          <w:tab w:val="left" w:pos="540"/>
        </w:tabs>
        <w:spacing w:before="65"/>
        <w:ind w:left="539" w:hanging="419"/>
        <w:rPr>
          <w:sz w:val="24"/>
        </w:rPr>
      </w:pPr>
      <w:r>
        <w:rPr>
          <w:sz w:val="24"/>
        </w:rPr>
        <w:t>the amount for which the property is insured.</w:t>
      </w:r>
    </w:p>
    <w:p w:rsidR="005D2F3E" w:rsidRDefault="005D2F3E">
      <w:pPr>
        <w:pStyle w:val="BodyText"/>
        <w:spacing w:before="3"/>
        <w:rPr>
          <w:sz w:val="35"/>
        </w:rPr>
      </w:pPr>
    </w:p>
    <w:p w:rsidR="005D2F3E" w:rsidRDefault="00031328">
      <w:pPr>
        <w:pStyle w:val="BodyText"/>
        <w:ind w:left="120"/>
      </w:pPr>
      <w:r>
        <w:t>Seller's Disclosure of Financing Terms</w:t>
      </w:r>
    </w:p>
    <w:p w:rsidR="005D2F3E" w:rsidRDefault="005D2F3E">
      <w:pPr>
        <w:sectPr w:rsidR="005D2F3E">
          <w:pgSz w:w="12240" w:h="15840"/>
          <w:pgMar w:top="1500" w:right="1380" w:bottom="1860" w:left="1380" w:header="0" w:footer="1678" w:gutter="0"/>
          <w:cols w:space="720"/>
        </w:sectPr>
      </w:pPr>
    </w:p>
    <w:p w:rsidR="005D2F3E" w:rsidRDefault="00031328">
      <w:pPr>
        <w:pStyle w:val="BodyText"/>
        <w:spacing w:before="116" w:line="295" w:lineRule="auto"/>
        <w:ind w:left="120" w:right="429"/>
      </w:pPr>
      <w:r>
        <w:lastRenderedPageBreak/>
        <w:t>Before the Purchaser signs the Contract, the Seller must provide the Purchaser with a written statement that specifies</w:t>
      </w:r>
    </w:p>
    <w:p w:rsidR="005D2F3E" w:rsidRDefault="00031328">
      <w:pPr>
        <w:pStyle w:val="ListParagraph"/>
        <w:numPr>
          <w:ilvl w:val="0"/>
          <w:numId w:val="2"/>
        </w:numPr>
        <w:tabs>
          <w:tab w:val="left" w:pos="447"/>
        </w:tabs>
        <w:spacing w:before="3"/>
        <w:ind w:firstLine="0"/>
        <w:rPr>
          <w:sz w:val="24"/>
        </w:rPr>
      </w:pPr>
      <w:r>
        <w:rPr>
          <w:sz w:val="24"/>
        </w:rPr>
        <w:t>the purchase price of the property;</w:t>
      </w:r>
    </w:p>
    <w:p w:rsidR="005D2F3E" w:rsidRDefault="00031328">
      <w:pPr>
        <w:pStyle w:val="ListParagraph"/>
        <w:numPr>
          <w:ilvl w:val="0"/>
          <w:numId w:val="2"/>
        </w:numPr>
        <w:tabs>
          <w:tab w:val="left" w:pos="460"/>
        </w:tabs>
        <w:spacing w:before="65"/>
        <w:ind w:left="459" w:hanging="339"/>
        <w:rPr>
          <w:sz w:val="24"/>
        </w:rPr>
      </w:pPr>
      <w:r>
        <w:rPr>
          <w:sz w:val="24"/>
        </w:rPr>
        <w:t>the interest rate charged under the contract;</w:t>
      </w:r>
    </w:p>
    <w:p w:rsidR="005D2F3E" w:rsidRDefault="00031328">
      <w:pPr>
        <w:pStyle w:val="ListParagraph"/>
        <w:numPr>
          <w:ilvl w:val="0"/>
          <w:numId w:val="2"/>
        </w:numPr>
        <w:tabs>
          <w:tab w:val="left" w:pos="447"/>
        </w:tabs>
        <w:spacing w:before="65"/>
        <w:ind w:firstLine="0"/>
        <w:rPr>
          <w:sz w:val="24"/>
        </w:rPr>
      </w:pPr>
      <w:r>
        <w:rPr>
          <w:sz w:val="24"/>
        </w:rPr>
        <w:t>the dollar amount of the interest charged for the ter</w:t>
      </w:r>
      <w:r>
        <w:rPr>
          <w:sz w:val="24"/>
        </w:rPr>
        <w:t>m of the contract;</w:t>
      </w:r>
    </w:p>
    <w:p w:rsidR="005D2F3E" w:rsidRDefault="00031328">
      <w:pPr>
        <w:pStyle w:val="ListParagraph"/>
        <w:numPr>
          <w:ilvl w:val="0"/>
          <w:numId w:val="2"/>
        </w:numPr>
        <w:tabs>
          <w:tab w:val="left" w:pos="460"/>
        </w:tabs>
        <w:spacing w:before="65"/>
        <w:ind w:left="459" w:hanging="339"/>
        <w:rPr>
          <w:sz w:val="24"/>
        </w:rPr>
      </w:pPr>
      <w:r>
        <w:rPr>
          <w:sz w:val="24"/>
        </w:rPr>
        <w:t>the total amount of principal and interest to be paid under the contract;</w:t>
      </w:r>
    </w:p>
    <w:p w:rsidR="005D2F3E" w:rsidRDefault="00031328">
      <w:pPr>
        <w:pStyle w:val="ListParagraph"/>
        <w:numPr>
          <w:ilvl w:val="0"/>
          <w:numId w:val="2"/>
        </w:numPr>
        <w:tabs>
          <w:tab w:val="left" w:pos="447"/>
        </w:tabs>
        <w:spacing w:before="64"/>
        <w:ind w:firstLine="0"/>
        <w:rPr>
          <w:sz w:val="24"/>
        </w:rPr>
      </w:pPr>
      <w:r>
        <w:rPr>
          <w:sz w:val="24"/>
        </w:rPr>
        <w:t>the late charge, if any, that may be assessed under the contract;</w:t>
      </w:r>
    </w:p>
    <w:p w:rsidR="005D2F3E" w:rsidRDefault="00031328">
      <w:pPr>
        <w:pStyle w:val="ListParagraph"/>
        <w:numPr>
          <w:ilvl w:val="0"/>
          <w:numId w:val="2"/>
        </w:numPr>
        <w:tabs>
          <w:tab w:val="left" w:pos="420"/>
        </w:tabs>
        <w:spacing w:before="65" w:line="295" w:lineRule="auto"/>
        <w:ind w:right="295" w:firstLine="0"/>
        <w:rPr>
          <w:sz w:val="24"/>
        </w:rPr>
      </w:pPr>
      <w:r>
        <w:rPr>
          <w:sz w:val="24"/>
        </w:rPr>
        <w:t>the fact that the seller may not charge a prepayment penalty or any similar fee if the purchaser elects to pay the entire amount due under the contract before the scheduled payment date under the contract</w:t>
      </w:r>
    </w:p>
    <w:p w:rsidR="005D2F3E" w:rsidRDefault="005D2F3E">
      <w:pPr>
        <w:pStyle w:val="BodyText"/>
        <w:rPr>
          <w:sz w:val="30"/>
        </w:rPr>
      </w:pPr>
    </w:p>
    <w:p w:rsidR="005D2F3E" w:rsidRDefault="00031328">
      <w:pPr>
        <w:pStyle w:val="BodyText"/>
        <w:ind w:left="120"/>
      </w:pPr>
      <w:r>
        <w:t>Annual Accounting Statement</w:t>
      </w:r>
    </w:p>
    <w:p w:rsidR="005D2F3E" w:rsidRDefault="00031328">
      <w:pPr>
        <w:pStyle w:val="BodyText"/>
        <w:spacing w:before="65" w:line="295" w:lineRule="auto"/>
        <w:ind w:left="120" w:right="343"/>
      </w:pPr>
      <w:r>
        <w:t>Every January each yea</w:t>
      </w:r>
      <w:r>
        <w:t>r, the Seller must give the Purchaser an Annual Accounting Statement that specifies</w:t>
      </w:r>
    </w:p>
    <w:p w:rsidR="005D2F3E" w:rsidRDefault="00031328">
      <w:pPr>
        <w:pStyle w:val="ListParagraph"/>
        <w:numPr>
          <w:ilvl w:val="0"/>
          <w:numId w:val="1"/>
        </w:numPr>
        <w:tabs>
          <w:tab w:val="left" w:pos="507"/>
        </w:tabs>
        <w:spacing w:before="3"/>
        <w:ind w:firstLine="0"/>
        <w:rPr>
          <w:sz w:val="24"/>
        </w:rPr>
      </w:pPr>
      <w:r>
        <w:rPr>
          <w:sz w:val="24"/>
        </w:rPr>
        <w:t>the amount paid under the Contract;</w:t>
      </w:r>
    </w:p>
    <w:p w:rsidR="005D2F3E" w:rsidRDefault="00031328">
      <w:pPr>
        <w:pStyle w:val="ListParagraph"/>
        <w:numPr>
          <w:ilvl w:val="0"/>
          <w:numId w:val="1"/>
        </w:numPr>
        <w:tabs>
          <w:tab w:val="left" w:pos="520"/>
        </w:tabs>
        <w:spacing w:before="64"/>
        <w:ind w:left="519" w:hanging="399"/>
        <w:rPr>
          <w:sz w:val="24"/>
        </w:rPr>
      </w:pPr>
      <w:r>
        <w:rPr>
          <w:sz w:val="24"/>
        </w:rPr>
        <w:t>the remaining amount owed under the Contract;</w:t>
      </w:r>
    </w:p>
    <w:p w:rsidR="005D2F3E" w:rsidRDefault="00031328">
      <w:pPr>
        <w:pStyle w:val="ListParagraph"/>
        <w:numPr>
          <w:ilvl w:val="0"/>
          <w:numId w:val="1"/>
        </w:numPr>
        <w:tabs>
          <w:tab w:val="left" w:pos="507"/>
        </w:tabs>
        <w:spacing w:before="65"/>
        <w:ind w:firstLine="0"/>
        <w:rPr>
          <w:sz w:val="24"/>
        </w:rPr>
      </w:pPr>
      <w:r>
        <w:rPr>
          <w:sz w:val="24"/>
        </w:rPr>
        <w:t>the number of payments remaining under the Contract;</w:t>
      </w:r>
    </w:p>
    <w:p w:rsidR="005D2F3E" w:rsidRDefault="00031328">
      <w:pPr>
        <w:pStyle w:val="ListParagraph"/>
        <w:numPr>
          <w:ilvl w:val="0"/>
          <w:numId w:val="1"/>
        </w:numPr>
        <w:tabs>
          <w:tab w:val="left" w:pos="520"/>
        </w:tabs>
        <w:spacing w:before="65"/>
        <w:ind w:left="519" w:hanging="399"/>
        <w:rPr>
          <w:sz w:val="24"/>
        </w:rPr>
      </w:pPr>
      <w:r>
        <w:rPr>
          <w:sz w:val="24"/>
        </w:rPr>
        <w:t>the amounts paid to taxing authoritie</w:t>
      </w:r>
      <w:r>
        <w:rPr>
          <w:sz w:val="24"/>
        </w:rPr>
        <w:t>s on the purchaser's behalf if collected by the Seller;</w:t>
      </w:r>
    </w:p>
    <w:p w:rsidR="005D2F3E" w:rsidRDefault="00031328">
      <w:pPr>
        <w:pStyle w:val="ListParagraph"/>
        <w:numPr>
          <w:ilvl w:val="0"/>
          <w:numId w:val="1"/>
        </w:numPr>
        <w:tabs>
          <w:tab w:val="left" w:pos="507"/>
        </w:tabs>
        <w:spacing w:before="65" w:line="295" w:lineRule="auto"/>
        <w:ind w:right="908" w:firstLine="0"/>
        <w:rPr>
          <w:sz w:val="24"/>
        </w:rPr>
      </w:pPr>
      <w:r>
        <w:rPr>
          <w:sz w:val="24"/>
        </w:rPr>
        <w:t>if the property has been damaged and the Seller has received insurance proceeds, an accounting of the proceeds applied to the property; and</w:t>
      </w:r>
    </w:p>
    <w:p w:rsidR="005D2F3E" w:rsidRDefault="00031328">
      <w:pPr>
        <w:pStyle w:val="ListParagraph"/>
        <w:numPr>
          <w:ilvl w:val="0"/>
          <w:numId w:val="1"/>
        </w:numPr>
        <w:tabs>
          <w:tab w:val="left" w:pos="480"/>
        </w:tabs>
        <w:spacing w:before="3"/>
        <w:ind w:left="479" w:hanging="359"/>
        <w:rPr>
          <w:sz w:val="24"/>
        </w:rPr>
      </w:pPr>
      <w:r>
        <w:rPr>
          <w:sz w:val="24"/>
        </w:rPr>
        <w:t>if the Seller has changed insurance coverage, a copy of the current policy.</w:t>
      </w:r>
    </w:p>
    <w:p w:rsidR="005D2F3E" w:rsidRDefault="005D2F3E">
      <w:pPr>
        <w:pStyle w:val="BodyText"/>
        <w:spacing w:before="3"/>
        <w:rPr>
          <w:sz w:val="35"/>
        </w:rPr>
      </w:pPr>
    </w:p>
    <w:p w:rsidR="005D2F3E" w:rsidRDefault="00031328">
      <w:pPr>
        <w:pStyle w:val="BodyText"/>
        <w:ind w:left="120"/>
      </w:pPr>
      <w:r>
        <w:t>Foreign Language Requirement</w:t>
      </w:r>
    </w:p>
    <w:p w:rsidR="005D2F3E" w:rsidRDefault="00031328">
      <w:pPr>
        <w:pStyle w:val="BodyText"/>
        <w:spacing w:before="65" w:line="295" w:lineRule="auto"/>
        <w:ind w:left="120" w:right="122"/>
      </w:pPr>
      <w:r>
        <w:t>Unless the Purchaser is a close relative of the Seller, if the negotiations relating to the Contract for Deed are conducted primarily in a language ot</w:t>
      </w:r>
      <w:r>
        <w:t>her than English, then the Seller must give the Purchaser a copy of all written documents translated into that language.</w:t>
      </w:r>
    </w:p>
    <w:p w:rsidR="005D2F3E" w:rsidRDefault="005D2F3E">
      <w:pPr>
        <w:pStyle w:val="BodyText"/>
        <w:spacing w:before="11"/>
        <w:rPr>
          <w:sz w:val="29"/>
        </w:rPr>
      </w:pPr>
    </w:p>
    <w:p w:rsidR="005D2F3E" w:rsidRDefault="00031328">
      <w:pPr>
        <w:pStyle w:val="BodyText"/>
        <w:spacing w:line="295" w:lineRule="auto"/>
        <w:ind w:left="120" w:right="508"/>
      </w:pPr>
      <w:hyperlink r:id="rId10">
        <w:r>
          <w:t>You can access the legislation by going to http://www.capitol.st</w:t>
        </w:r>
        <w:r>
          <w:t>ate.tx.us/statutes/pr.toc.htm.</w:t>
        </w:r>
      </w:hyperlink>
      <w:r>
        <w:t xml:space="preserve"> Select Chapter 5 and scroll down to section 5.061 and following.</w:t>
      </w:r>
    </w:p>
    <w:p w:rsidR="005D2F3E" w:rsidRDefault="005D2F3E">
      <w:pPr>
        <w:pStyle w:val="BodyText"/>
        <w:spacing w:before="10"/>
        <w:rPr>
          <w:sz w:val="29"/>
        </w:rPr>
      </w:pPr>
    </w:p>
    <w:p w:rsidR="005D2F3E" w:rsidRDefault="00031328">
      <w:pPr>
        <w:pStyle w:val="BodyText"/>
        <w:ind w:left="120"/>
      </w:pPr>
      <w:r>
        <w:t>NOTICE OF CANCELLATION</w:t>
      </w:r>
    </w:p>
    <w:p w:rsidR="005D2F3E" w:rsidRDefault="005D2F3E">
      <w:pPr>
        <w:pStyle w:val="BodyText"/>
        <w:rPr>
          <w:sz w:val="26"/>
        </w:rPr>
      </w:pPr>
    </w:p>
    <w:p w:rsidR="005D2F3E" w:rsidRDefault="005D2F3E">
      <w:pPr>
        <w:pStyle w:val="BodyText"/>
        <w:spacing w:before="10"/>
        <w:rPr>
          <w:sz w:val="38"/>
        </w:rPr>
      </w:pPr>
    </w:p>
    <w:p w:rsidR="005D2F3E" w:rsidRDefault="00031328">
      <w:pPr>
        <w:pStyle w:val="BodyText"/>
        <w:spacing w:before="1" w:line="295" w:lineRule="auto"/>
        <w:ind w:left="120" w:right="114"/>
      </w:pPr>
      <w:r>
        <w:t>THE PURCHASER MAY CANCEL THIS CONTRACT FOR DEED FOR ANY REASON WITHOUT ANY PENALTY OR OBLIGATION WITHIN TWO WEEKS OF SIGNING THIS</w:t>
      </w:r>
    </w:p>
    <w:p w:rsidR="005D2F3E" w:rsidRDefault="005D2F3E">
      <w:pPr>
        <w:spacing w:line="295" w:lineRule="auto"/>
        <w:sectPr w:rsidR="005D2F3E">
          <w:pgSz w:w="12240" w:h="15840"/>
          <w:pgMar w:top="1500" w:right="1380" w:bottom="1860" w:left="1380" w:header="0" w:footer="1678" w:gutter="0"/>
          <w:cols w:space="720"/>
        </w:sectPr>
      </w:pPr>
    </w:p>
    <w:p w:rsidR="005D2F3E" w:rsidRDefault="00031328">
      <w:pPr>
        <w:pStyle w:val="BodyText"/>
        <w:spacing w:before="116"/>
        <w:ind w:left="120"/>
      </w:pPr>
      <w:r>
        <w:lastRenderedPageBreak/>
        <w:t>AGREEMENT</w:t>
      </w:r>
    </w:p>
    <w:p w:rsidR="005D2F3E" w:rsidRDefault="005D2F3E">
      <w:pPr>
        <w:pStyle w:val="BodyText"/>
        <w:spacing w:before="3"/>
        <w:rPr>
          <w:sz w:val="35"/>
        </w:rPr>
      </w:pPr>
    </w:p>
    <w:p w:rsidR="005D2F3E" w:rsidRDefault="00031328">
      <w:pPr>
        <w:pStyle w:val="ListParagraph"/>
        <w:numPr>
          <w:ilvl w:val="1"/>
          <w:numId w:val="1"/>
        </w:numPr>
        <w:tabs>
          <w:tab w:val="left" w:pos="520"/>
        </w:tabs>
        <w:spacing w:before="1" w:line="295" w:lineRule="auto"/>
        <w:ind w:right="311" w:firstLine="0"/>
        <w:rPr>
          <w:sz w:val="24"/>
        </w:rPr>
      </w:pPr>
      <w:r>
        <w:rPr>
          <w:sz w:val="24"/>
        </w:rPr>
        <w:t>TO CANCEL, THE PURCHASER MUST SEND BY TELEGRAM OR CERTIFIED OR REGISTERED MAIL, RETURN RECEIPT REQUESTED, OR DELIVER IN PERSON A SIGNED AND DATED COPY OF THIS CANCELLATION NOTICE OR ANY OTHER WRITTEN NOTICE TO THE SELLER AT THE ADDRESS PROVIDED IN THE AGRE</w:t>
      </w:r>
      <w:r>
        <w:rPr>
          <w:sz w:val="24"/>
        </w:rPr>
        <w:t>EMENT WITHIN TWO WEEKS OF SIGNING THE AGREEMENT.</w:t>
      </w:r>
    </w:p>
    <w:p w:rsidR="005D2F3E" w:rsidRDefault="005D2F3E">
      <w:pPr>
        <w:pStyle w:val="BodyText"/>
        <w:spacing w:before="2"/>
        <w:rPr>
          <w:sz w:val="30"/>
        </w:rPr>
      </w:pPr>
    </w:p>
    <w:p w:rsidR="005D2F3E" w:rsidRDefault="00031328">
      <w:pPr>
        <w:pStyle w:val="ListParagraph"/>
        <w:numPr>
          <w:ilvl w:val="1"/>
          <w:numId w:val="1"/>
        </w:numPr>
        <w:tabs>
          <w:tab w:val="left" w:pos="520"/>
        </w:tabs>
        <w:spacing w:before="0" w:line="295" w:lineRule="auto"/>
        <w:ind w:right="419" w:firstLine="0"/>
        <w:rPr>
          <w:sz w:val="24"/>
        </w:rPr>
      </w:pPr>
      <w:r>
        <w:rPr>
          <w:sz w:val="24"/>
        </w:rPr>
        <w:t>THE SELLER WILL, NOT LATER THAN THE 10TH DAY AFTER THE DATE THE SELLER RECEIVES THE PURCHASER'S CANCELLATION NOTICE:</w:t>
      </w:r>
    </w:p>
    <w:p w:rsidR="005D2F3E" w:rsidRDefault="005D2F3E">
      <w:pPr>
        <w:pStyle w:val="BodyText"/>
        <w:spacing w:before="10"/>
        <w:rPr>
          <w:sz w:val="29"/>
        </w:rPr>
      </w:pPr>
    </w:p>
    <w:p w:rsidR="005D2F3E" w:rsidRDefault="00031328">
      <w:pPr>
        <w:pStyle w:val="ListParagraph"/>
        <w:numPr>
          <w:ilvl w:val="2"/>
          <w:numId w:val="1"/>
        </w:numPr>
        <w:tabs>
          <w:tab w:val="left" w:pos="574"/>
        </w:tabs>
        <w:spacing w:before="0" w:line="295" w:lineRule="auto"/>
        <w:ind w:right="444" w:firstLine="0"/>
        <w:rPr>
          <w:sz w:val="24"/>
        </w:rPr>
      </w:pPr>
      <w:r>
        <w:rPr>
          <w:sz w:val="24"/>
        </w:rPr>
        <w:t>RETURN THE CONTRACT FOR DEED AND ANY PROPERTY EXCHANGED OR PAYMENTS MADE BY THE PURCHASER UNDER THE CONTRACT; AND</w:t>
      </w:r>
    </w:p>
    <w:p w:rsidR="005D2F3E" w:rsidRDefault="005D2F3E">
      <w:pPr>
        <w:pStyle w:val="BodyText"/>
        <w:spacing w:before="10"/>
        <w:rPr>
          <w:sz w:val="29"/>
        </w:rPr>
      </w:pPr>
    </w:p>
    <w:p w:rsidR="005D2F3E" w:rsidRDefault="00031328">
      <w:pPr>
        <w:pStyle w:val="ListParagraph"/>
        <w:numPr>
          <w:ilvl w:val="2"/>
          <w:numId w:val="1"/>
        </w:numPr>
        <w:tabs>
          <w:tab w:val="left" w:pos="560"/>
        </w:tabs>
        <w:spacing w:before="0"/>
        <w:ind w:left="559" w:hanging="439"/>
        <w:rPr>
          <w:sz w:val="24"/>
        </w:rPr>
      </w:pPr>
      <w:r>
        <w:rPr>
          <w:sz w:val="24"/>
        </w:rPr>
        <w:t>CANCEL ANY SECURITY INTEREST ARISING OUT OF THE CONTRACT.</w:t>
      </w:r>
    </w:p>
    <w:p w:rsidR="005D2F3E" w:rsidRDefault="005D2F3E">
      <w:pPr>
        <w:pStyle w:val="BodyText"/>
        <w:rPr>
          <w:sz w:val="26"/>
        </w:rPr>
      </w:pPr>
    </w:p>
    <w:p w:rsidR="005D2F3E" w:rsidRDefault="005D2F3E">
      <w:pPr>
        <w:pStyle w:val="BodyText"/>
        <w:spacing w:before="11"/>
        <w:rPr>
          <w:sz w:val="38"/>
        </w:rPr>
      </w:pPr>
    </w:p>
    <w:p w:rsidR="005D2F3E" w:rsidRDefault="00031328">
      <w:pPr>
        <w:pStyle w:val="BodyText"/>
        <w:ind w:left="120"/>
      </w:pPr>
      <w:r>
        <w:t>I ACKNOWLEDGE RECEIPT OF THIS NOTICE OF CANCELLATION FORM.</w:t>
      </w: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031328">
      <w:pPr>
        <w:pStyle w:val="BodyText"/>
        <w:spacing w:before="3"/>
        <w:rPr>
          <w:sz w:val="14"/>
        </w:rPr>
      </w:pPr>
      <w:r>
        <w:pict>
          <v:line id="_x0000_s1034" style="position:absolute;z-index:251658752;mso-wrap-distance-left:0;mso-wrap-distance-right:0;mso-position-horizontal-relative:page" from="75pt,10.4pt" to="201pt,10.4pt" strokeweight=".48pt">
            <w10:wrap type="topAndBottom" anchorx="page"/>
          </v:line>
        </w:pict>
      </w:r>
      <w:r>
        <w:pict>
          <v:line id="_x0000_s1033" style="position:absolute;z-index:251659776;mso-wrap-distance-left:0;mso-wrap-distance-right:0;mso-position-horizontal-relative:page" from="228pt,10.4pt" to="390pt,10.4pt" strokeweight=".48pt">
            <w10:wrap type="topAndBottom" anchorx="page"/>
          </v:line>
        </w:pict>
      </w:r>
    </w:p>
    <w:p w:rsidR="005D2F3E" w:rsidRDefault="00031328">
      <w:pPr>
        <w:pStyle w:val="BodyText"/>
        <w:tabs>
          <w:tab w:val="left" w:pos="1632"/>
        </w:tabs>
        <w:spacing w:before="35"/>
        <w:ind w:left="120"/>
      </w:pPr>
      <w:r>
        <w:t>(Date)</w:t>
      </w:r>
      <w:r>
        <w:tab/>
        <w:t>(Purcha</w:t>
      </w:r>
      <w:r>
        <w:t>ser's Signature)</w:t>
      </w:r>
    </w:p>
    <w:p w:rsidR="005D2F3E" w:rsidRDefault="005D2F3E">
      <w:pPr>
        <w:pStyle w:val="BodyText"/>
        <w:rPr>
          <w:sz w:val="20"/>
        </w:rPr>
      </w:pPr>
    </w:p>
    <w:p w:rsidR="005D2F3E" w:rsidRDefault="005D2F3E">
      <w:pPr>
        <w:pStyle w:val="BodyText"/>
        <w:rPr>
          <w:sz w:val="20"/>
        </w:rPr>
      </w:pPr>
    </w:p>
    <w:p w:rsidR="005D2F3E" w:rsidRDefault="005D2F3E">
      <w:pPr>
        <w:pStyle w:val="BodyText"/>
        <w:rPr>
          <w:sz w:val="20"/>
        </w:rPr>
      </w:pPr>
    </w:p>
    <w:p w:rsidR="005D2F3E" w:rsidRDefault="00031328">
      <w:pPr>
        <w:pStyle w:val="BodyText"/>
        <w:spacing w:before="8"/>
      </w:pPr>
      <w:r>
        <w:pict>
          <v:line id="_x0000_s1032" style="position:absolute;z-index:251660800;mso-wrap-distance-left:0;mso-wrap-distance-right:0;mso-position-horizontal-relative:page" from="75pt,16.4pt" to="201pt,16.4pt" strokeweight=".48pt">
            <w10:wrap type="topAndBottom" anchorx="page"/>
          </v:line>
        </w:pict>
      </w:r>
      <w:r>
        <w:pict>
          <v:line id="_x0000_s1031" style="position:absolute;z-index:251661824;mso-wrap-distance-left:0;mso-wrap-distance-right:0;mso-position-horizontal-relative:page" from="228pt,16.4pt" to="390pt,16.4pt" strokeweight=".48pt">
            <w10:wrap type="topAndBottom" anchorx="page"/>
          </v:line>
        </w:pict>
      </w:r>
    </w:p>
    <w:p w:rsidR="005D2F3E" w:rsidRDefault="00031328">
      <w:pPr>
        <w:pStyle w:val="BodyText"/>
        <w:tabs>
          <w:tab w:val="left" w:pos="1632"/>
        </w:tabs>
        <w:spacing w:before="35"/>
        <w:ind w:left="120"/>
      </w:pPr>
      <w:r>
        <w:t>(Date)</w:t>
      </w:r>
      <w:r>
        <w:tab/>
        <w:t>(Purchaser's Signature)</w:t>
      </w:r>
    </w:p>
    <w:p w:rsidR="005D2F3E" w:rsidRDefault="005D2F3E">
      <w:pPr>
        <w:pStyle w:val="BodyText"/>
        <w:rPr>
          <w:sz w:val="20"/>
        </w:rPr>
      </w:pPr>
    </w:p>
    <w:p w:rsidR="005D2F3E" w:rsidRDefault="005D2F3E">
      <w:pPr>
        <w:pStyle w:val="BodyText"/>
        <w:rPr>
          <w:sz w:val="20"/>
        </w:rPr>
      </w:pPr>
    </w:p>
    <w:p w:rsidR="005D2F3E" w:rsidRDefault="00031328">
      <w:pPr>
        <w:pStyle w:val="BodyText"/>
        <w:spacing w:before="6"/>
        <w:rPr>
          <w:sz w:val="22"/>
        </w:rPr>
      </w:pPr>
      <w:r>
        <w:pict>
          <v:shapetype id="_x0000_t202" coordsize="21600,21600" o:spt="202" path="m,l,21600r21600,l21600,xe">
            <v:stroke joinstyle="miter"/>
            <v:path gradientshapeok="t" o:connecttype="rect"/>
          </v:shapetype>
          <v:shape id="_x0000_s1030" type="#_x0000_t202" style="position:absolute;margin-left:75pt;margin-top:15.45pt;width:462pt;height:84.55pt;z-index:251662848;mso-wrap-distance-left:0;mso-wrap-distance-right:0;mso-position-horizontal-relative:page" filled="f" strokeweight="1pt">
            <v:textbox inset="0,0,0,0">
              <w:txbxContent>
                <w:p w:rsidR="005D2F3E" w:rsidRDefault="00031328">
                  <w:pPr>
                    <w:pStyle w:val="BodyText"/>
                    <w:tabs>
                      <w:tab w:val="left" w:pos="3804"/>
                      <w:tab w:val="left" w:pos="4856"/>
                      <w:tab w:val="left" w:pos="8338"/>
                    </w:tabs>
                    <w:spacing w:before="182"/>
                    <w:ind w:left="190"/>
                  </w:pPr>
                  <w:r>
                    <w:t>Drafted by:</w:t>
                  </w:r>
                  <w:r>
                    <w:rPr>
                      <w:u w:val="single"/>
                    </w:rPr>
                    <w:t xml:space="preserve"> </w:t>
                  </w:r>
                  <w:r>
                    <w:rPr>
                      <w:u w:val="single"/>
                    </w:rPr>
                    <w:tab/>
                  </w:r>
                  <w:r>
                    <w:t>of</w:t>
                  </w:r>
                  <w:r>
                    <w:tab/>
                    <w:t>Return to:</w:t>
                  </w:r>
                  <w:r>
                    <w:rPr>
                      <w:u w:val="single"/>
                    </w:rPr>
                    <w:t xml:space="preserve"> </w:t>
                  </w:r>
                  <w:r>
                    <w:rPr>
                      <w:u w:val="single"/>
                    </w:rPr>
                    <w:tab/>
                  </w:r>
                  <w:r>
                    <w:t>of</w:t>
                  </w:r>
                </w:p>
              </w:txbxContent>
            </v:textbox>
            <w10:wrap type="topAndBottom" anchorx="page"/>
          </v:shape>
        </w:pict>
      </w:r>
    </w:p>
    <w:p w:rsidR="005D2F3E" w:rsidRDefault="005D2F3E">
      <w:pPr>
        <w:pStyle w:val="BodyText"/>
        <w:rPr>
          <w:sz w:val="20"/>
        </w:rPr>
      </w:pPr>
    </w:p>
    <w:p w:rsidR="005D2F3E" w:rsidRDefault="005D2F3E">
      <w:pPr>
        <w:pStyle w:val="BodyText"/>
        <w:rPr>
          <w:sz w:val="20"/>
        </w:rPr>
      </w:pPr>
    </w:p>
    <w:p w:rsidR="005D2F3E" w:rsidRDefault="005D2F3E">
      <w:pPr>
        <w:rPr>
          <w:sz w:val="20"/>
        </w:rPr>
        <w:sectPr w:rsidR="005D2F3E">
          <w:footerReference w:type="default" r:id="rId11"/>
          <w:pgSz w:w="12240" w:h="15840"/>
          <w:pgMar w:top="1500" w:right="1380" w:bottom="280" w:left="1380" w:header="0" w:footer="0" w:gutter="0"/>
          <w:cols w:space="720"/>
        </w:sectPr>
      </w:pPr>
    </w:p>
    <w:p w:rsidR="005D2F3E" w:rsidRDefault="005D2F3E">
      <w:pPr>
        <w:pStyle w:val="BodyText"/>
        <w:rPr>
          <w:sz w:val="21"/>
        </w:rPr>
      </w:pPr>
    </w:p>
    <w:p w:rsidR="005D2F3E" w:rsidRDefault="00031328">
      <w:pPr>
        <w:tabs>
          <w:tab w:val="left" w:pos="3865"/>
        </w:tabs>
        <w:spacing w:before="1"/>
        <w:ind w:left="160"/>
        <w:rPr>
          <w:sz w:val="20"/>
          <w:u w:val="single"/>
        </w:rPr>
      </w:pPr>
      <w:r>
        <w:pict>
          <v:line id="_x0000_s1029" style="position:absolute;left:0;text-align:left;z-index:251663872;mso-position-horizontal-relative:page" from="85pt,-64.3pt" to="289pt,-64.3pt" strokeweight=".48pt">
            <w10:wrap anchorx="page"/>
          </v:line>
        </w:pict>
      </w:r>
      <w:r>
        <w:pict>
          <v:line id="_x0000_s1028" style="position:absolute;left:0;text-align:left;z-index:251664896;mso-position-horizontal-relative:page" from="85pt,-47.25pt" to="121pt,-47.25pt" strokeweight=".48pt">
            <w10:wrap anchorx="page"/>
          </v:line>
        </w:pict>
      </w:r>
      <w:r>
        <w:pict>
          <v:line id="_x0000_s1027" style="position:absolute;left:0;text-align:left;z-index:251666944;mso-position-horizontal-relative:page" from="318.35pt,-47.25pt" to="354.35pt,-47.25pt" strokeweight=".48pt">
            <w10:wrap anchorx="page"/>
          </v:line>
        </w:pict>
      </w:r>
      <w:r>
        <w:rPr>
          <w:sz w:val="20"/>
        </w:rPr>
        <w:t xml:space="preserve">Initials: </w:t>
      </w:r>
      <w:r>
        <w:rPr>
          <w:sz w:val="20"/>
          <w:u w:val="single"/>
        </w:rPr>
        <w:t xml:space="preserve"> </w:t>
      </w:r>
      <w:r>
        <w:rPr>
          <w:sz w:val="20"/>
          <w:u w:val="single"/>
        </w:rPr>
        <w:tab/>
      </w:r>
    </w:p>
    <w:p w:rsidR="00F35590" w:rsidRDefault="00F35590">
      <w:pPr>
        <w:tabs>
          <w:tab w:val="left" w:pos="3865"/>
        </w:tabs>
        <w:spacing w:before="1"/>
        <w:ind w:left="160"/>
        <w:rPr>
          <w:sz w:val="20"/>
        </w:rPr>
      </w:pPr>
      <w:bookmarkStart w:id="0" w:name="_GoBack"/>
      <w:bookmarkEnd w:id="0"/>
    </w:p>
    <w:sectPr w:rsidR="00F35590">
      <w:type w:val="continuous"/>
      <w:pgSz w:w="12240" w:h="15840"/>
      <w:pgMar w:top="1500" w:right="1380" w:bottom="1860" w:left="1380" w:header="720" w:footer="720" w:gutter="0"/>
      <w:cols w:num="2" w:space="720" w:equalWidth="0">
        <w:col w:w="3907" w:space="4188"/>
        <w:col w:w="138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28" w:rsidRDefault="00031328">
      <w:r>
        <w:separator/>
      </w:r>
    </w:p>
  </w:endnote>
  <w:endnote w:type="continuationSeparator" w:id="0">
    <w:p w:rsidR="00031328" w:rsidRDefault="0003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90" w:rsidRDefault="00F35590">
    <w:pPr>
      <w:pStyle w:val="BodyText"/>
      <w:spacing w:line="14" w:lineRule="auto"/>
      <w:rPr>
        <w:sz w:val="20"/>
      </w:rPr>
    </w:pPr>
  </w:p>
  <w:p w:rsidR="005D2F3E" w:rsidRDefault="0003132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6pt;margin-top:697.1pt;width:187.35pt;height:13.1pt;z-index:-9976;mso-position-horizontal-relative:page;mso-position-vertical-relative:page" filled="f" stroked="f">
          <v:textbox inset="0,0,0,0">
            <w:txbxContent>
              <w:p w:rsidR="005D2F3E" w:rsidRDefault="00031328">
                <w:pPr>
                  <w:tabs>
                    <w:tab w:val="left" w:pos="3725"/>
                  </w:tabs>
                  <w:spacing w:before="11"/>
                  <w:ind w:left="20"/>
                  <w:rPr>
                    <w:sz w:val="20"/>
                    <w:u w:val="single"/>
                  </w:rPr>
                </w:pPr>
                <w:r>
                  <w:rPr>
                    <w:sz w:val="20"/>
                  </w:rPr>
                  <w:t xml:space="preserve">Initials: </w:t>
                </w:r>
                <w:r>
                  <w:rPr>
                    <w:sz w:val="20"/>
                    <w:u w:val="single"/>
                  </w:rPr>
                  <w:t xml:space="preserve"> </w:t>
                </w:r>
                <w:r>
                  <w:rPr>
                    <w:sz w:val="20"/>
                    <w:u w:val="single"/>
                  </w:rPr>
                  <w:tab/>
                </w:r>
              </w:p>
              <w:p w:rsidR="00F35590" w:rsidRDefault="00F35590">
                <w:pPr>
                  <w:tabs>
                    <w:tab w:val="left" w:pos="3725"/>
                  </w:tabs>
                  <w:spacing w:before="11"/>
                  <w:ind w:left="20"/>
                  <w:rPr>
                    <w:sz w:val="20"/>
                  </w:rPr>
                </w:pPr>
              </w:p>
            </w:txbxContent>
          </v:textbox>
          <w10:wrap anchorx="page" anchory="page"/>
        </v:shape>
      </w:pict>
    </w:r>
    <w:r>
      <w:pict>
        <v:shape id="_x0000_s2049" type="#_x0000_t202" style="position:absolute;margin-left:478.75pt;margin-top:697.1pt;width:57.3pt;height:13.1pt;z-index:-9952;mso-position-horizontal-relative:page;mso-position-vertical-relative:page" filled="f" stroked="f">
          <v:textbox inset="0,0,0,0">
            <w:txbxContent>
              <w:p w:rsidR="005D2F3E" w:rsidRDefault="00031328">
                <w:pPr>
                  <w:spacing w:before="11"/>
                  <w:ind w:left="20"/>
                  <w:rPr>
                    <w:sz w:val="20"/>
                  </w:rPr>
                </w:pPr>
                <w:r>
                  <w:rPr>
                    <w:sz w:val="20"/>
                  </w:rPr>
                  <w:t xml:space="preserve">Page </w:t>
                </w:r>
                <w:r>
                  <w:fldChar w:fldCharType="begin"/>
                </w:r>
                <w:r>
                  <w:rPr>
                    <w:sz w:val="20"/>
                  </w:rPr>
                  <w:instrText xml:space="preserve"> PAGE </w:instrText>
                </w:r>
                <w:r>
                  <w:fldChar w:fldCharType="separate"/>
                </w:r>
                <w:r w:rsidR="00F35590">
                  <w:rPr>
                    <w:noProof/>
                    <w:sz w:val="20"/>
                  </w:rPr>
                  <w:t>12</w:t>
                </w:r>
                <w:r>
                  <w:fldChar w:fldCharType="end"/>
                </w:r>
                <w:r>
                  <w:rPr>
                    <w:sz w:val="20"/>
                  </w:rPr>
                  <w:t xml:space="preserve"> of 13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3E" w:rsidRDefault="005D2F3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28" w:rsidRDefault="00031328">
      <w:r>
        <w:separator/>
      </w:r>
    </w:p>
  </w:footnote>
  <w:footnote w:type="continuationSeparator" w:id="0">
    <w:p w:rsidR="00031328" w:rsidRDefault="0003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6A7"/>
    <w:multiLevelType w:val="hybridMultilevel"/>
    <w:tmpl w:val="AF945A38"/>
    <w:lvl w:ilvl="0" w:tplc="83CC9988">
      <w:start w:val="1"/>
      <w:numFmt w:val="lowerLetter"/>
      <w:lvlText w:val="(%1)"/>
      <w:lvlJc w:val="left"/>
      <w:pPr>
        <w:ind w:left="446" w:hanging="327"/>
        <w:jc w:val="left"/>
      </w:pPr>
      <w:rPr>
        <w:rFonts w:ascii="Times New Roman" w:eastAsia="Times New Roman" w:hAnsi="Times New Roman" w:cs="Times New Roman" w:hint="default"/>
        <w:w w:val="100"/>
        <w:sz w:val="24"/>
        <w:szCs w:val="24"/>
      </w:rPr>
    </w:lvl>
    <w:lvl w:ilvl="1" w:tplc="5C62802C">
      <w:numFmt w:val="bullet"/>
      <w:lvlText w:val="•"/>
      <w:lvlJc w:val="left"/>
      <w:pPr>
        <w:ind w:left="1344" w:hanging="327"/>
      </w:pPr>
      <w:rPr>
        <w:rFonts w:hint="default"/>
      </w:rPr>
    </w:lvl>
    <w:lvl w:ilvl="2" w:tplc="BAE0BEC4">
      <w:numFmt w:val="bullet"/>
      <w:lvlText w:val="•"/>
      <w:lvlJc w:val="left"/>
      <w:pPr>
        <w:ind w:left="2248" w:hanging="327"/>
      </w:pPr>
      <w:rPr>
        <w:rFonts w:hint="default"/>
      </w:rPr>
    </w:lvl>
    <w:lvl w:ilvl="3" w:tplc="02D4F89A">
      <w:numFmt w:val="bullet"/>
      <w:lvlText w:val="•"/>
      <w:lvlJc w:val="left"/>
      <w:pPr>
        <w:ind w:left="3152" w:hanging="327"/>
      </w:pPr>
      <w:rPr>
        <w:rFonts w:hint="default"/>
      </w:rPr>
    </w:lvl>
    <w:lvl w:ilvl="4" w:tplc="BCA0E028">
      <w:numFmt w:val="bullet"/>
      <w:lvlText w:val="•"/>
      <w:lvlJc w:val="left"/>
      <w:pPr>
        <w:ind w:left="4056" w:hanging="327"/>
      </w:pPr>
      <w:rPr>
        <w:rFonts w:hint="default"/>
      </w:rPr>
    </w:lvl>
    <w:lvl w:ilvl="5" w:tplc="F236C1EC">
      <w:numFmt w:val="bullet"/>
      <w:lvlText w:val="•"/>
      <w:lvlJc w:val="left"/>
      <w:pPr>
        <w:ind w:left="4960" w:hanging="327"/>
      </w:pPr>
      <w:rPr>
        <w:rFonts w:hint="default"/>
      </w:rPr>
    </w:lvl>
    <w:lvl w:ilvl="6" w:tplc="2FF2E4F8">
      <w:numFmt w:val="bullet"/>
      <w:lvlText w:val="•"/>
      <w:lvlJc w:val="left"/>
      <w:pPr>
        <w:ind w:left="5864" w:hanging="327"/>
      </w:pPr>
      <w:rPr>
        <w:rFonts w:hint="default"/>
      </w:rPr>
    </w:lvl>
    <w:lvl w:ilvl="7" w:tplc="A2B21C6A">
      <w:numFmt w:val="bullet"/>
      <w:lvlText w:val="•"/>
      <w:lvlJc w:val="left"/>
      <w:pPr>
        <w:ind w:left="6768" w:hanging="327"/>
      </w:pPr>
      <w:rPr>
        <w:rFonts w:hint="default"/>
      </w:rPr>
    </w:lvl>
    <w:lvl w:ilvl="8" w:tplc="69B80DF6">
      <w:numFmt w:val="bullet"/>
      <w:lvlText w:val="•"/>
      <w:lvlJc w:val="left"/>
      <w:pPr>
        <w:ind w:left="7672" w:hanging="327"/>
      </w:pPr>
      <w:rPr>
        <w:rFonts w:hint="default"/>
      </w:rPr>
    </w:lvl>
  </w:abstractNum>
  <w:abstractNum w:abstractNumId="1">
    <w:nsid w:val="0E1F672B"/>
    <w:multiLevelType w:val="hybridMultilevel"/>
    <w:tmpl w:val="43101DDA"/>
    <w:lvl w:ilvl="0" w:tplc="B77A4A76">
      <w:start w:val="1"/>
      <w:numFmt w:val="lowerLetter"/>
      <w:lvlText w:val="(%1)"/>
      <w:lvlJc w:val="left"/>
      <w:pPr>
        <w:ind w:left="120" w:hanging="327"/>
        <w:jc w:val="left"/>
      </w:pPr>
      <w:rPr>
        <w:rFonts w:ascii="Times New Roman" w:eastAsia="Times New Roman" w:hAnsi="Times New Roman" w:cs="Times New Roman" w:hint="default"/>
        <w:w w:val="100"/>
        <w:sz w:val="24"/>
        <w:szCs w:val="24"/>
      </w:rPr>
    </w:lvl>
    <w:lvl w:ilvl="1" w:tplc="F1B201B2">
      <w:numFmt w:val="bullet"/>
      <w:lvlText w:val="•"/>
      <w:lvlJc w:val="left"/>
      <w:pPr>
        <w:ind w:left="1056" w:hanging="327"/>
      </w:pPr>
      <w:rPr>
        <w:rFonts w:hint="default"/>
      </w:rPr>
    </w:lvl>
    <w:lvl w:ilvl="2" w:tplc="651AFEEC">
      <w:numFmt w:val="bullet"/>
      <w:lvlText w:val="•"/>
      <w:lvlJc w:val="left"/>
      <w:pPr>
        <w:ind w:left="1992" w:hanging="327"/>
      </w:pPr>
      <w:rPr>
        <w:rFonts w:hint="default"/>
      </w:rPr>
    </w:lvl>
    <w:lvl w:ilvl="3" w:tplc="35BE031C">
      <w:numFmt w:val="bullet"/>
      <w:lvlText w:val="•"/>
      <w:lvlJc w:val="left"/>
      <w:pPr>
        <w:ind w:left="2928" w:hanging="327"/>
      </w:pPr>
      <w:rPr>
        <w:rFonts w:hint="default"/>
      </w:rPr>
    </w:lvl>
    <w:lvl w:ilvl="4" w:tplc="C37CFB1C">
      <w:numFmt w:val="bullet"/>
      <w:lvlText w:val="•"/>
      <w:lvlJc w:val="left"/>
      <w:pPr>
        <w:ind w:left="3864" w:hanging="327"/>
      </w:pPr>
      <w:rPr>
        <w:rFonts w:hint="default"/>
      </w:rPr>
    </w:lvl>
    <w:lvl w:ilvl="5" w:tplc="23026848">
      <w:numFmt w:val="bullet"/>
      <w:lvlText w:val="•"/>
      <w:lvlJc w:val="left"/>
      <w:pPr>
        <w:ind w:left="4800" w:hanging="327"/>
      </w:pPr>
      <w:rPr>
        <w:rFonts w:hint="default"/>
      </w:rPr>
    </w:lvl>
    <w:lvl w:ilvl="6" w:tplc="0E867508">
      <w:numFmt w:val="bullet"/>
      <w:lvlText w:val="•"/>
      <w:lvlJc w:val="left"/>
      <w:pPr>
        <w:ind w:left="5736" w:hanging="327"/>
      </w:pPr>
      <w:rPr>
        <w:rFonts w:hint="default"/>
      </w:rPr>
    </w:lvl>
    <w:lvl w:ilvl="7" w:tplc="4490A84A">
      <w:numFmt w:val="bullet"/>
      <w:lvlText w:val="•"/>
      <w:lvlJc w:val="left"/>
      <w:pPr>
        <w:ind w:left="6672" w:hanging="327"/>
      </w:pPr>
      <w:rPr>
        <w:rFonts w:hint="default"/>
      </w:rPr>
    </w:lvl>
    <w:lvl w:ilvl="8" w:tplc="A4501360">
      <w:numFmt w:val="bullet"/>
      <w:lvlText w:val="•"/>
      <w:lvlJc w:val="left"/>
      <w:pPr>
        <w:ind w:left="7608" w:hanging="327"/>
      </w:pPr>
      <w:rPr>
        <w:rFonts w:hint="default"/>
      </w:rPr>
    </w:lvl>
  </w:abstractNum>
  <w:abstractNum w:abstractNumId="2">
    <w:nsid w:val="274E2658"/>
    <w:multiLevelType w:val="hybridMultilevel"/>
    <w:tmpl w:val="5E02E870"/>
    <w:lvl w:ilvl="0" w:tplc="9F6806FA">
      <w:start w:val="1"/>
      <w:numFmt w:val="lowerLetter"/>
      <w:lvlText w:val="(%1)"/>
      <w:lvlJc w:val="left"/>
      <w:pPr>
        <w:ind w:left="120" w:hanging="387"/>
        <w:jc w:val="left"/>
      </w:pPr>
      <w:rPr>
        <w:rFonts w:ascii="Times New Roman" w:eastAsia="Times New Roman" w:hAnsi="Times New Roman" w:cs="Times New Roman" w:hint="default"/>
        <w:w w:val="100"/>
        <w:sz w:val="24"/>
        <w:szCs w:val="24"/>
      </w:rPr>
    </w:lvl>
    <w:lvl w:ilvl="1" w:tplc="06C2937A">
      <w:start w:val="1"/>
      <w:numFmt w:val="decimal"/>
      <w:lvlText w:val="(%2)"/>
      <w:lvlJc w:val="left"/>
      <w:pPr>
        <w:ind w:left="120" w:hanging="400"/>
        <w:jc w:val="left"/>
      </w:pPr>
      <w:rPr>
        <w:rFonts w:ascii="Times New Roman" w:eastAsia="Times New Roman" w:hAnsi="Times New Roman" w:cs="Times New Roman" w:hint="default"/>
        <w:w w:val="100"/>
        <w:sz w:val="24"/>
        <w:szCs w:val="24"/>
      </w:rPr>
    </w:lvl>
    <w:lvl w:ilvl="2" w:tplc="211C7D52">
      <w:start w:val="1"/>
      <w:numFmt w:val="upperLetter"/>
      <w:lvlText w:val="(%3)"/>
      <w:lvlJc w:val="left"/>
      <w:pPr>
        <w:ind w:left="120" w:hanging="454"/>
        <w:jc w:val="left"/>
      </w:pPr>
      <w:rPr>
        <w:rFonts w:ascii="Times New Roman" w:eastAsia="Times New Roman" w:hAnsi="Times New Roman" w:cs="Times New Roman" w:hint="default"/>
        <w:w w:val="100"/>
        <w:sz w:val="24"/>
        <w:szCs w:val="24"/>
      </w:rPr>
    </w:lvl>
    <w:lvl w:ilvl="3" w:tplc="165C0EE4">
      <w:numFmt w:val="bullet"/>
      <w:lvlText w:val="•"/>
      <w:lvlJc w:val="left"/>
      <w:pPr>
        <w:ind w:left="2928" w:hanging="454"/>
      </w:pPr>
      <w:rPr>
        <w:rFonts w:hint="default"/>
      </w:rPr>
    </w:lvl>
    <w:lvl w:ilvl="4" w:tplc="B4A24788">
      <w:numFmt w:val="bullet"/>
      <w:lvlText w:val="•"/>
      <w:lvlJc w:val="left"/>
      <w:pPr>
        <w:ind w:left="3864" w:hanging="454"/>
      </w:pPr>
      <w:rPr>
        <w:rFonts w:hint="default"/>
      </w:rPr>
    </w:lvl>
    <w:lvl w:ilvl="5" w:tplc="B0B23560">
      <w:numFmt w:val="bullet"/>
      <w:lvlText w:val="•"/>
      <w:lvlJc w:val="left"/>
      <w:pPr>
        <w:ind w:left="4800" w:hanging="454"/>
      </w:pPr>
      <w:rPr>
        <w:rFonts w:hint="default"/>
      </w:rPr>
    </w:lvl>
    <w:lvl w:ilvl="6" w:tplc="2756864A">
      <w:numFmt w:val="bullet"/>
      <w:lvlText w:val="•"/>
      <w:lvlJc w:val="left"/>
      <w:pPr>
        <w:ind w:left="5736" w:hanging="454"/>
      </w:pPr>
      <w:rPr>
        <w:rFonts w:hint="default"/>
      </w:rPr>
    </w:lvl>
    <w:lvl w:ilvl="7" w:tplc="6A1E95D8">
      <w:numFmt w:val="bullet"/>
      <w:lvlText w:val="•"/>
      <w:lvlJc w:val="left"/>
      <w:pPr>
        <w:ind w:left="6672" w:hanging="454"/>
      </w:pPr>
      <w:rPr>
        <w:rFonts w:hint="default"/>
      </w:rPr>
    </w:lvl>
    <w:lvl w:ilvl="8" w:tplc="07BAAE98">
      <w:numFmt w:val="bullet"/>
      <w:lvlText w:val="•"/>
      <w:lvlJc w:val="left"/>
      <w:pPr>
        <w:ind w:left="7608" w:hanging="454"/>
      </w:pPr>
      <w:rPr>
        <w:rFonts w:hint="default"/>
      </w:rPr>
    </w:lvl>
  </w:abstractNum>
  <w:abstractNum w:abstractNumId="3">
    <w:nsid w:val="4A3A60AB"/>
    <w:multiLevelType w:val="hybridMultilevel"/>
    <w:tmpl w:val="A034625C"/>
    <w:lvl w:ilvl="0" w:tplc="C23E4AB8">
      <w:start w:val="1"/>
      <w:numFmt w:val="decimal"/>
      <w:lvlText w:val="%1."/>
      <w:lvlJc w:val="left"/>
      <w:pPr>
        <w:ind w:left="720" w:hanging="600"/>
        <w:jc w:val="left"/>
      </w:pPr>
      <w:rPr>
        <w:rFonts w:ascii="Times New Roman" w:eastAsia="Times New Roman" w:hAnsi="Times New Roman" w:cs="Times New Roman" w:hint="default"/>
        <w:w w:val="100"/>
        <w:sz w:val="24"/>
        <w:szCs w:val="24"/>
      </w:rPr>
    </w:lvl>
    <w:lvl w:ilvl="1" w:tplc="C1D6E6C8">
      <w:start w:val="1"/>
      <w:numFmt w:val="lowerRoman"/>
      <w:lvlText w:val="(%2)"/>
      <w:lvlJc w:val="left"/>
      <w:pPr>
        <w:ind w:left="720" w:hanging="347"/>
        <w:jc w:val="left"/>
      </w:pPr>
      <w:rPr>
        <w:rFonts w:ascii="Times New Roman" w:eastAsia="Times New Roman" w:hAnsi="Times New Roman" w:cs="Times New Roman" w:hint="default"/>
        <w:w w:val="100"/>
        <w:sz w:val="24"/>
        <w:szCs w:val="24"/>
      </w:rPr>
    </w:lvl>
    <w:lvl w:ilvl="2" w:tplc="3B3A6A68">
      <w:numFmt w:val="bullet"/>
      <w:lvlText w:val="•"/>
      <w:lvlJc w:val="left"/>
      <w:pPr>
        <w:ind w:left="2472" w:hanging="347"/>
      </w:pPr>
      <w:rPr>
        <w:rFonts w:hint="default"/>
      </w:rPr>
    </w:lvl>
    <w:lvl w:ilvl="3" w:tplc="7D7A4494">
      <w:numFmt w:val="bullet"/>
      <w:lvlText w:val="•"/>
      <w:lvlJc w:val="left"/>
      <w:pPr>
        <w:ind w:left="3348" w:hanging="347"/>
      </w:pPr>
      <w:rPr>
        <w:rFonts w:hint="default"/>
      </w:rPr>
    </w:lvl>
    <w:lvl w:ilvl="4" w:tplc="34ECC006">
      <w:numFmt w:val="bullet"/>
      <w:lvlText w:val="•"/>
      <w:lvlJc w:val="left"/>
      <w:pPr>
        <w:ind w:left="4224" w:hanging="347"/>
      </w:pPr>
      <w:rPr>
        <w:rFonts w:hint="default"/>
      </w:rPr>
    </w:lvl>
    <w:lvl w:ilvl="5" w:tplc="46B61242">
      <w:numFmt w:val="bullet"/>
      <w:lvlText w:val="•"/>
      <w:lvlJc w:val="left"/>
      <w:pPr>
        <w:ind w:left="5100" w:hanging="347"/>
      </w:pPr>
      <w:rPr>
        <w:rFonts w:hint="default"/>
      </w:rPr>
    </w:lvl>
    <w:lvl w:ilvl="6" w:tplc="D2546ABA">
      <w:numFmt w:val="bullet"/>
      <w:lvlText w:val="•"/>
      <w:lvlJc w:val="left"/>
      <w:pPr>
        <w:ind w:left="5976" w:hanging="347"/>
      </w:pPr>
      <w:rPr>
        <w:rFonts w:hint="default"/>
      </w:rPr>
    </w:lvl>
    <w:lvl w:ilvl="7" w:tplc="CDA25C3E">
      <w:numFmt w:val="bullet"/>
      <w:lvlText w:val="•"/>
      <w:lvlJc w:val="left"/>
      <w:pPr>
        <w:ind w:left="6852" w:hanging="347"/>
      </w:pPr>
      <w:rPr>
        <w:rFonts w:hint="default"/>
      </w:rPr>
    </w:lvl>
    <w:lvl w:ilvl="8" w:tplc="11FEC51C">
      <w:numFmt w:val="bullet"/>
      <w:lvlText w:val="•"/>
      <w:lvlJc w:val="left"/>
      <w:pPr>
        <w:ind w:left="7728" w:hanging="347"/>
      </w:pPr>
      <w:rPr>
        <w:rFonts w:hint="default"/>
      </w:rPr>
    </w:lvl>
  </w:abstractNum>
  <w:abstractNum w:abstractNumId="4">
    <w:nsid w:val="4DBE3EC8"/>
    <w:multiLevelType w:val="hybridMultilevel"/>
    <w:tmpl w:val="846A5958"/>
    <w:lvl w:ilvl="0" w:tplc="FF82CEDC">
      <w:start w:val="1"/>
      <w:numFmt w:val="lowerLetter"/>
      <w:lvlText w:val="(%1)"/>
      <w:lvlJc w:val="left"/>
      <w:pPr>
        <w:ind w:left="120" w:hanging="327"/>
        <w:jc w:val="left"/>
      </w:pPr>
      <w:rPr>
        <w:rFonts w:ascii="Times New Roman" w:eastAsia="Times New Roman" w:hAnsi="Times New Roman" w:cs="Times New Roman" w:hint="default"/>
        <w:w w:val="100"/>
        <w:sz w:val="24"/>
        <w:szCs w:val="24"/>
      </w:rPr>
    </w:lvl>
    <w:lvl w:ilvl="1" w:tplc="51B26B06">
      <w:numFmt w:val="bullet"/>
      <w:lvlText w:val="•"/>
      <w:lvlJc w:val="left"/>
      <w:pPr>
        <w:ind w:left="1056" w:hanging="327"/>
      </w:pPr>
      <w:rPr>
        <w:rFonts w:hint="default"/>
      </w:rPr>
    </w:lvl>
    <w:lvl w:ilvl="2" w:tplc="2D78B994">
      <w:numFmt w:val="bullet"/>
      <w:lvlText w:val="•"/>
      <w:lvlJc w:val="left"/>
      <w:pPr>
        <w:ind w:left="1992" w:hanging="327"/>
      </w:pPr>
      <w:rPr>
        <w:rFonts w:hint="default"/>
      </w:rPr>
    </w:lvl>
    <w:lvl w:ilvl="3" w:tplc="E6ACDA56">
      <w:numFmt w:val="bullet"/>
      <w:lvlText w:val="•"/>
      <w:lvlJc w:val="left"/>
      <w:pPr>
        <w:ind w:left="2928" w:hanging="327"/>
      </w:pPr>
      <w:rPr>
        <w:rFonts w:hint="default"/>
      </w:rPr>
    </w:lvl>
    <w:lvl w:ilvl="4" w:tplc="C87E300E">
      <w:numFmt w:val="bullet"/>
      <w:lvlText w:val="•"/>
      <w:lvlJc w:val="left"/>
      <w:pPr>
        <w:ind w:left="3864" w:hanging="327"/>
      </w:pPr>
      <w:rPr>
        <w:rFonts w:hint="default"/>
      </w:rPr>
    </w:lvl>
    <w:lvl w:ilvl="5" w:tplc="1528F16A">
      <w:numFmt w:val="bullet"/>
      <w:lvlText w:val="•"/>
      <w:lvlJc w:val="left"/>
      <w:pPr>
        <w:ind w:left="4800" w:hanging="327"/>
      </w:pPr>
      <w:rPr>
        <w:rFonts w:hint="default"/>
      </w:rPr>
    </w:lvl>
    <w:lvl w:ilvl="6" w:tplc="F31E5A5A">
      <w:numFmt w:val="bullet"/>
      <w:lvlText w:val="•"/>
      <w:lvlJc w:val="left"/>
      <w:pPr>
        <w:ind w:left="5736" w:hanging="327"/>
      </w:pPr>
      <w:rPr>
        <w:rFonts w:hint="default"/>
      </w:rPr>
    </w:lvl>
    <w:lvl w:ilvl="7" w:tplc="8C5E5864">
      <w:numFmt w:val="bullet"/>
      <w:lvlText w:val="•"/>
      <w:lvlJc w:val="left"/>
      <w:pPr>
        <w:ind w:left="6672" w:hanging="327"/>
      </w:pPr>
      <w:rPr>
        <w:rFonts w:hint="default"/>
      </w:rPr>
    </w:lvl>
    <w:lvl w:ilvl="8" w:tplc="5980FA7C">
      <w:numFmt w:val="bullet"/>
      <w:lvlText w:val="•"/>
      <w:lvlJc w:val="left"/>
      <w:pPr>
        <w:ind w:left="7608" w:hanging="327"/>
      </w:pPr>
      <w:rPr>
        <w:rFonts w:hint="default"/>
      </w:rPr>
    </w:lvl>
  </w:abstractNum>
  <w:abstractNum w:abstractNumId="5">
    <w:nsid w:val="762360AE"/>
    <w:multiLevelType w:val="hybridMultilevel"/>
    <w:tmpl w:val="9A786CF4"/>
    <w:lvl w:ilvl="0" w:tplc="4B30DC3C">
      <w:start w:val="1"/>
      <w:numFmt w:val="lowerRoman"/>
      <w:lvlText w:val="(%1)"/>
      <w:lvlJc w:val="left"/>
      <w:pPr>
        <w:ind w:left="406" w:hanging="287"/>
        <w:jc w:val="left"/>
      </w:pPr>
      <w:rPr>
        <w:rFonts w:ascii="Times New Roman" w:eastAsia="Times New Roman" w:hAnsi="Times New Roman" w:cs="Times New Roman" w:hint="default"/>
        <w:w w:val="100"/>
        <w:sz w:val="24"/>
        <w:szCs w:val="24"/>
      </w:rPr>
    </w:lvl>
    <w:lvl w:ilvl="1" w:tplc="A62C6514">
      <w:numFmt w:val="bullet"/>
      <w:lvlText w:val="•"/>
      <w:lvlJc w:val="left"/>
      <w:pPr>
        <w:ind w:left="1308" w:hanging="287"/>
      </w:pPr>
      <w:rPr>
        <w:rFonts w:hint="default"/>
      </w:rPr>
    </w:lvl>
    <w:lvl w:ilvl="2" w:tplc="0FC42B62">
      <w:numFmt w:val="bullet"/>
      <w:lvlText w:val="•"/>
      <w:lvlJc w:val="left"/>
      <w:pPr>
        <w:ind w:left="2216" w:hanging="287"/>
      </w:pPr>
      <w:rPr>
        <w:rFonts w:hint="default"/>
      </w:rPr>
    </w:lvl>
    <w:lvl w:ilvl="3" w:tplc="DCE26C62">
      <w:numFmt w:val="bullet"/>
      <w:lvlText w:val="•"/>
      <w:lvlJc w:val="left"/>
      <w:pPr>
        <w:ind w:left="3124" w:hanging="287"/>
      </w:pPr>
      <w:rPr>
        <w:rFonts w:hint="default"/>
      </w:rPr>
    </w:lvl>
    <w:lvl w:ilvl="4" w:tplc="6E0A0E9A">
      <w:numFmt w:val="bullet"/>
      <w:lvlText w:val="•"/>
      <w:lvlJc w:val="left"/>
      <w:pPr>
        <w:ind w:left="4032" w:hanging="287"/>
      </w:pPr>
      <w:rPr>
        <w:rFonts w:hint="default"/>
      </w:rPr>
    </w:lvl>
    <w:lvl w:ilvl="5" w:tplc="81B0AD5C">
      <w:numFmt w:val="bullet"/>
      <w:lvlText w:val="•"/>
      <w:lvlJc w:val="left"/>
      <w:pPr>
        <w:ind w:left="4940" w:hanging="287"/>
      </w:pPr>
      <w:rPr>
        <w:rFonts w:hint="default"/>
      </w:rPr>
    </w:lvl>
    <w:lvl w:ilvl="6" w:tplc="584029D0">
      <w:numFmt w:val="bullet"/>
      <w:lvlText w:val="•"/>
      <w:lvlJc w:val="left"/>
      <w:pPr>
        <w:ind w:left="5848" w:hanging="287"/>
      </w:pPr>
      <w:rPr>
        <w:rFonts w:hint="default"/>
      </w:rPr>
    </w:lvl>
    <w:lvl w:ilvl="7" w:tplc="5E1A5F38">
      <w:numFmt w:val="bullet"/>
      <w:lvlText w:val="•"/>
      <w:lvlJc w:val="left"/>
      <w:pPr>
        <w:ind w:left="6756" w:hanging="287"/>
      </w:pPr>
      <w:rPr>
        <w:rFonts w:hint="default"/>
      </w:rPr>
    </w:lvl>
    <w:lvl w:ilvl="8" w:tplc="670A80C8">
      <w:numFmt w:val="bullet"/>
      <w:lvlText w:val="•"/>
      <w:lvlJc w:val="left"/>
      <w:pPr>
        <w:ind w:left="7664" w:hanging="287"/>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D2F3E"/>
    <w:rsid w:val="00031328"/>
    <w:rsid w:val="005D2F3E"/>
    <w:rsid w:val="00F355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rFonts w:ascii="Arial" w:eastAsia="Arial" w:hAnsi="Arial" w:cs="Arial"/>
      <w:sz w:val="28"/>
      <w:szCs w:val="28"/>
    </w:rPr>
  </w:style>
  <w:style w:type="paragraph" w:styleId="Heading2">
    <w:name w:val="heading 2"/>
    <w:basedOn w:val="Normal"/>
    <w:uiPriority w:val="1"/>
    <w:qFormat/>
    <w:pPr>
      <w:spacing w:before="227"/>
      <w:ind w:left="277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7"/>
      <w:ind w:left="720" w:hanging="6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5590"/>
    <w:pPr>
      <w:tabs>
        <w:tab w:val="center" w:pos="4513"/>
        <w:tab w:val="right" w:pos="9026"/>
      </w:tabs>
    </w:pPr>
  </w:style>
  <w:style w:type="character" w:customStyle="1" w:styleId="HeaderChar">
    <w:name w:val="Header Char"/>
    <w:basedOn w:val="DefaultParagraphFont"/>
    <w:link w:val="Header"/>
    <w:uiPriority w:val="99"/>
    <w:rsid w:val="00F35590"/>
    <w:rPr>
      <w:rFonts w:ascii="Times New Roman" w:eastAsia="Times New Roman" w:hAnsi="Times New Roman" w:cs="Times New Roman"/>
    </w:rPr>
  </w:style>
  <w:style w:type="paragraph" w:styleId="Footer">
    <w:name w:val="footer"/>
    <w:basedOn w:val="Normal"/>
    <w:link w:val="FooterChar"/>
    <w:uiPriority w:val="99"/>
    <w:unhideWhenUsed/>
    <w:rsid w:val="00F35590"/>
    <w:pPr>
      <w:tabs>
        <w:tab w:val="center" w:pos="4513"/>
        <w:tab w:val="right" w:pos="9026"/>
      </w:tabs>
    </w:pPr>
  </w:style>
  <w:style w:type="character" w:customStyle="1" w:styleId="FooterChar">
    <w:name w:val="Footer Char"/>
    <w:basedOn w:val="DefaultParagraphFont"/>
    <w:link w:val="Footer"/>
    <w:uiPriority w:val="99"/>
    <w:rsid w:val="00F3559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apitol.state.tx.us/statutes/pr.toc.htm" TargetMode="External"/><Relationship Id="rId4" Type="http://schemas.openxmlformats.org/officeDocument/2006/relationships/settings" Target="settings.xml"/><Relationship Id="rId9" Type="http://schemas.openxmlformats.org/officeDocument/2006/relationships/hyperlink" Target="http://www.hud.gov/offices/lead/enforcement/disclosur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Robo</cp:lastModifiedBy>
  <cp:revision>2</cp:revision>
  <dcterms:created xsi:type="dcterms:W3CDTF">2017-10-10T15:55:00Z</dcterms:created>
  <dcterms:modified xsi:type="dcterms:W3CDTF">2017-10-10T15:57:00Z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2017-09-16T00:00:00Z</vt:filetime>
  </property>
  <property fmtid="{D5CDD505-2E9C-101B-9397-08002B2CF9AE}" pid="3" name="LastSaved">
    <vt:filetime>2017-10-10T00:00:00Z</vt:filetime>
  </property>
</Properties>
</file>